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1F" w:rsidRPr="00FC582D" w:rsidRDefault="00187D1F" w:rsidP="00187D1F">
      <w:pPr>
        <w:pStyle w:val="BodyText2"/>
        <w:pBdr>
          <w:top w:val="none" w:sz="0" w:space="0" w:color="auto"/>
          <w:left w:val="none" w:sz="0" w:space="0" w:color="auto"/>
          <w:bottom w:val="none" w:sz="0" w:space="0" w:color="auto"/>
          <w:right w:val="none" w:sz="0" w:space="0" w:color="auto"/>
        </w:pBdr>
        <w:ind w:right="0"/>
        <w:rPr>
          <w:b w:val="0"/>
          <w:caps w:val="0"/>
          <w:sz w:val="24"/>
          <w:szCs w:val="24"/>
          <w:lang w:val="it-IT"/>
        </w:rPr>
      </w:pPr>
      <w:r w:rsidRPr="00FC582D">
        <w:rPr>
          <w:b w:val="0"/>
          <w:caps w:val="0"/>
          <w:sz w:val="24"/>
          <w:szCs w:val="24"/>
          <w:lang w:val="it-IT"/>
        </w:rPr>
        <w:t>Ai sensi dell'articolo 391 della Legge sull</w:t>
      </w:r>
      <w:r w:rsidR="00CF1E03" w:rsidRPr="00FC582D">
        <w:rPr>
          <w:b w:val="0"/>
          <w:caps w:val="0"/>
          <w:sz w:val="24"/>
          <w:szCs w:val="24"/>
          <w:lang w:val="it-IT"/>
        </w:rPr>
        <w:t>a</w:t>
      </w:r>
      <w:r w:rsidRPr="00FC582D">
        <w:rPr>
          <w:b w:val="0"/>
          <w:caps w:val="0"/>
          <w:sz w:val="24"/>
          <w:szCs w:val="24"/>
          <w:lang w:val="it-IT"/>
        </w:rPr>
        <w:t xml:space="preserve"> proprietà e gli altri diritti reali (Gazzetta Ufficiale</w:t>
      </w:r>
      <w:r w:rsidR="00656F57" w:rsidRPr="00FC582D">
        <w:rPr>
          <w:b w:val="0"/>
          <w:caps w:val="0"/>
          <w:sz w:val="24"/>
          <w:szCs w:val="24"/>
          <w:lang w:val="it-IT"/>
        </w:rPr>
        <w:t xml:space="preserve">, </w:t>
      </w:r>
      <w:r w:rsidRPr="00FC582D">
        <w:rPr>
          <w:b w:val="0"/>
          <w:caps w:val="0"/>
          <w:sz w:val="24"/>
          <w:szCs w:val="24"/>
          <w:lang w:val="it-IT"/>
        </w:rPr>
        <w:t>nn. 91/96</w:t>
      </w:r>
      <w:r w:rsidR="00656F57" w:rsidRPr="00FC582D">
        <w:rPr>
          <w:b w:val="0"/>
          <w:caps w:val="0"/>
          <w:sz w:val="24"/>
          <w:szCs w:val="24"/>
          <w:lang w:val="it-IT"/>
        </w:rPr>
        <w:t xml:space="preserve">, </w:t>
      </w:r>
      <w:r w:rsidRPr="00FC582D">
        <w:rPr>
          <w:b w:val="0"/>
          <w:caps w:val="0"/>
          <w:sz w:val="24"/>
          <w:szCs w:val="24"/>
          <w:lang w:val="it-IT"/>
        </w:rPr>
        <w:t>68/98</w:t>
      </w:r>
      <w:r w:rsidR="00656F57" w:rsidRPr="00FC582D">
        <w:rPr>
          <w:b w:val="0"/>
          <w:caps w:val="0"/>
          <w:sz w:val="24"/>
          <w:szCs w:val="24"/>
          <w:lang w:val="it-IT"/>
        </w:rPr>
        <w:t xml:space="preserve">, </w:t>
      </w:r>
      <w:r w:rsidRPr="00FC582D">
        <w:rPr>
          <w:b w:val="0"/>
          <w:caps w:val="0"/>
          <w:sz w:val="24"/>
          <w:szCs w:val="24"/>
          <w:lang w:val="it-IT"/>
        </w:rPr>
        <w:t>137/99</w:t>
      </w:r>
      <w:r w:rsidR="00656F57" w:rsidRPr="00FC582D">
        <w:rPr>
          <w:b w:val="0"/>
          <w:caps w:val="0"/>
          <w:sz w:val="24"/>
          <w:szCs w:val="24"/>
          <w:lang w:val="it-IT"/>
        </w:rPr>
        <w:t xml:space="preserve">, </w:t>
      </w:r>
      <w:r w:rsidRPr="00FC582D">
        <w:rPr>
          <w:b w:val="0"/>
          <w:caps w:val="0"/>
          <w:sz w:val="24"/>
          <w:szCs w:val="24"/>
          <w:lang w:val="it-IT"/>
        </w:rPr>
        <w:t>22/00</w:t>
      </w:r>
      <w:r w:rsidR="00656F57" w:rsidRPr="00FC582D">
        <w:rPr>
          <w:b w:val="0"/>
          <w:caps w:val="0"/>
          <w:sz w:val="24"/>
          <w:szCs w:val="24"/>
          <w:lang w:val="it-IT"/>
        </w:rPr>
        <w:t xml:space="preserve">, </w:t>
      </w:r>
      <w:r w:rsidRPr="00FC582D">
        <w:rPr>
          <w:b w:val="0"/>
          <w:caps w:val="0"/>
          <w:sz w:val="24"/>
          <w:szCs w:val="24"/>
          <w:lang w:val="it-IT"/>
        </w:rPr>
        <w:t>73/00</w:t>
      </w:r>
      <w:r w:rsidR="00656F57" w:rsidRPr="00FC582D">
        <w:rPr>
          <w:b w:val="0"/>
          <w:caps w:val="0"/>
          <w:sz w:val="24"/>
          <w:szCs w:val="24"/>
          <w:lang w:val="it-IT"/>
        </w:rPr>
        <w:t xml:space="preserve">, </w:t>
      </w:r>
      <w:r w:rsidRPr="00FC582D">
        <w:rPr>
          <w:b w:val="0"/>
          <w:caps w:val="0"/>
          <w:sz w:val="24"/>
          <w:szCs w:val="24"/>
          <w:lang w:val="it-IT"/>
        </w:rPr>
        <w:t>114/01</w:t>
      </w:r>
      <w:r w:rsidR="00656F57" w:rsidRPr="00FC582D">
        <w:rPr>
          <w:b w:val="0"/>
          <w:caps w:val="0"/>
          <w:sz w:val="24"/>
          <w:szCs w:val="24"/>
          <w:lang w:val="it-IT"/>
        </w:rPr>
        <w:t xml:space="preserve">, </w:t>
      </w:r>
      <w:r w:rsidRPr="00FC582D">
        <w:rPr>
          <w:b w:val="0"/>
          <w:caps w:val="0"/>
          <w:sz w:val="24"/>
          <w:szCs w:val="24"/>
          <w:lang w:val="it-IT"/>
        </w:rPr>
        <w:t>79/06</w:t>
      </w:r>
      <w:r w:rsidR="00656F57" w:rsidRPr="00FC582D">
        <w:rPr>
          <w:b w:val="0"/>
          <w:caps w:val="0"/>
          <w:sz w:val="24"/>
          <w:szCs w:val="24"/>
          <w:lang w:val="it-IT"/>
        </w:rPr>
        <w:t xml:space="preserve">, </w:t>
      </w:r>
      <w:r w:rsidRPr="00FC582D">
        <w:rPr>
          <w:b w:val="0"/>
          <w:caps w:val="0"/>
          <w:sz w:val="24"/>
          <w:szCs w:val="24"/>
          <w:lang w:val="it-IT"/>
        </w:rPr>
        <w:t>141/06</w:t>
      </w:r>
      <w:r w:rsidR="00656F57" w:rsidRPr="00FC582D">
        <w:rPr>
          <w:b w:val="0"/>
          <w:caps w:val="0"/>
          <w:sz w:val="24"/>
          <w:szCs w:val="24"/>
          <w:lang w:val="it-IT"/>
        </w:rPr>
        <w:t xml:space="preserve">, </w:t>
      </w:r>
      <w:r w:rsidRPr="00FC582D">
        <w:rPr>
          <w:b w:val="0"/>
          <w:caps w:val="0"/>
          <w:sz w:val="24"/>
          <w:szCs w:val="24"/>
          <w:lang w:val="it-IT"/>
        </w:rPr>
        <w:t>146/08</w:t>
      </w:r>
      <w:r w:rsidR="00656F57" w:rsidRPr="00FC582D">
        <w:rPr>
          <w:b w:val="0"/>
          <w:caps w:val="0"/>
          <w:sz w:val="24"/>
          <w:szCs w:val="24"/>
          <w:lang w:val="it-IT"/>
        </w:rPr>
        <w:t xml:space="preserve">, </w:t>
      </w:r>
      <w:r w:rsidRPr="00FC582D">
        <w:rPr>
          <w:b w:val="0"/>
          <w:caps w:val="0"/>
          <w:sz w:val="24"/>
          <w:szCs w:val="24"/>
          <w:lang w:val="it-IT"/>
        </w:rPr>
        <w:t>38/09</w:t>
      </w:r>
      <w:r w:rsidR="00656F57" w:rsidRPr="00FC582D">
        <w:rPr>
          <w:b w:val="0"/>
          <w:caps w:val="0"/>
          <w:sz w:val="24"/>
          <w:szCs w:val="24"/>
          <w:lang w:val="it-IT"/>
        </w:rPr>
        <w:t xml:space="preserve">, </w:t>
      </w:r>
      <w:r w:rsidRPr="00FC582D">
        <w:rPr>
          <w:b w:val="0"/>
          <w:caps w:val="0"/>
          <w:sz w:val="24"/>
          <w:szCs w:val="24"/>
          <w:lang w:val="it-IT"/>
        </w:rPr>
        <w:t>153/09</w:t>
      </w:r>
      <w:r w:rsidR="00656F57" w:rsidRPr="00FC582D">
        <w:rPr>
          <w:b w:val="0"/>
          <w:caps w:val="0"/>
          <w:sz w:val="24"/>
          <w:szCs w:val="24"/>
          <w:lang w:val="it-IT"/>
        </w:rPr>
        <w:t xml:space="preserve">, </w:t>
      </w:r>
      <w:r w:rsidRPr="00FC582D">
        <w:rPr>
          <w:b w:val="0"/>
          <w:caps w:val="0"/>
          <w:sz w:val="24"/>
          <w:szCs w:val="24"/>
          <w:lang w:val="it-IT"/>
        </w:rPr>
        <w:t>143/12 e 152/14)</w:t>
      </w:r>
      <w:r w:rsidR="00656F57" w:rsidRPr="00FC582D">
        <w:rPr>
          <w:b w:val="0"/>
          <w:caps w:val="0"/>
          <w:sz w:val="24"/>
          <w:szCs w:val="24"/>
          <w:lang w:val="it-IT"/>
        </w:rPr>
        <w:t xml:space="preserve">, </w:t>
      </w:r>
      <w:r w:rsidRPr="00FC582D">
        <w:rPr>
          <w:b w:val="0"/>
          <w:caps w:val="0"/>
          <w:sz w:val="24"/>
          <w:szCs w:val="24"/>
          <w:lang w:val="it-IT"/>
        </w:rPr>
        <w:t>visto l'articolo 48 comma 1 punto 4 della Legge sull’autogoverno locale e territoriale (regionale) (Gazzetta Ufficiale</w:t>
      </w:r>
      <w:r w:rsidR="00656F57" w:rsidRPr="00FC582D">
        <w:rPr>
          <w:b w:val="0"/>
          <w:caps w:val="0"/>
          <w:sz w:val="24"/>
          <w:szCs w:val="24"/>
          <w:lang w:val="it-IT"/>
        </w:rPr>
        <w:t xml:space="preserve">, </w:t>
      </w:r>
      <w:r w:rsidRPr="00FC582D">
        <w:rPr>
          <w:b w:val="0"/>
          <w:caps w:val="0"/>
          <w:sz w:val="24"/>
          <w:szCs w:val="24"/>
          <w:lang w:val="it-IT"/>
        </w:rPr>
        <w:t>nn. 33/01</w:t>
      </w:r>
      <w:r w:rsidR="00656F57" w:rsidRPr="00FC582D">
        <w:rPr>
          <w:b w:val="0"/>
          <w:caps w:val="0"/>
          <w:sz w:val="24"/>
          <w:szCs w:val="24"/>
          <w:lang w:val="it-IT"/>
        </w:rPr>
        <w:t xml:space="preserve">, </w:t>
      </w:r>
      <w:r w:rsidRPr="00FC582D">
        <w:rPr>
          <w:b w:val="0"/>
          <w:caps w:val="0"/>
          <w:sz w:val="24"/>
          <w:szCs w:val="24"/>
          <w:lang w:val="it-IT"/>
        </w:rPr>
        <w:t>60/01</w:t>
      </w:r>
      <w:r w:rsidR="00656F57" w:rsidRPr="00FC582D">
        <w:rPr>
          <w:b w:val="0"/>
          <w:caps w:val="0"/>
          <w:sz w:val="24"/>
          <w:szCs w:val="24"/>
          <w:lang w:val="it-IT"/>
        </w:rPr>
        <w:t xml:space="preserve">, </w:t>
      </w:r>
      <w:r w:rsidRPr="00FC582D">
        <w:rPr>
          <w:b w:val="0"/>
          <w:caps w:val="0"/>
          <w:sz w:val="24"/>
          <w:szCs w:val="24"/>
          <w:lang w:val="it-IT"/>
        </w:rPr>
        <w:t>129/05</w:t>
      </w:r>
      <w:r w:rsidR="00656F57" w:rsidRPr="00FC582D">
        <w:rPr>
          <w:b w:val="0"/>
          <w:caps w:val="0"/>
          <w:sz w:val="24"/>
          <w:szCs w:val="24"/>
          <w:lang w:val="it-IT"/>
        </w:rPr>
        <w:t xml:space="preserve">, </w:t>
      </w:r>
      <w:r w:rsidRPr="00FC582D">
        <w:rPr>
          <w:b w:val="0"/>
          <w:caps w:val="0"/>
          <w:sz w:val="24"/>
          <w:szCs w:val="24"/>
          <w:lang w:val="it-IT"/>
        </w:rPr>
        <w:t>109/07</w:t>
      </w:r>
      <w:r w:rsidR="00656F57" w:rsidRPr="00FC582D">
        <w:rPr>
          <w:b w:val="0"/>
          <w:caps w:val="0"/>
          <w:sz w:val="24"/>
          <w:szCs w:val="24"/>
          <w:lang w:val="it-IT"/>
        </w:rPr>
        <w:t xml:space="preserve">, </w:t>
      </w:r>
      <w:r w:rsidRPr="00FC582D">
        <w:rPr>
          <w:b w:val="0"/>
          <w:caps w:val="0"/>
          <w:sz w:val="24"/>
          <w:szCs w:val="24"/>
          <w:lang w:val="it-IT"/>
        </w:rPr>
        <w:t>125/08</w:t>
      </w:r>
      <w:r w:rsidR="00656F57" w:rsidRPr="00FC582D">
        <w:rPr>
          <w:b w:val="0"/>
          <w:caps w:val="0"/>
          <w:sz w:val="24"/>
          <w:szCs w:val="24"/>
          <w:lang w:val="it-IT"/>
        </w:rPr>
        <w:t xml:space="preserve">, </w:t>
      </w:r>
      <w:r w:rsidRPr="00FC582D">
        <w:rPr>
          <w:b w:val="0"/>
          <w:caps w:val="0"/>
          <w:sz w:val="24"/>
          <w:szCs w:val="24"/>
          <w:lang w:val="it-IT"/>
        </w:rPr>
        <w:t>36/09</w:t>
      </w:r>
      <w:r w:rsidR="00656F57" w:rsidRPr="00FC582D">
        <w:rPr>
          <w:b w:val="0"/>
          <w:caps w:val="0"/>
          <w:sz w:val="24"/>
          <w:szCs w:val="24"/>
          <w:lang w:val="it-IT"/>
        </w:rPr>
        <w:t xml:space="preserve">, </w:t>
      </w:r>
      <w:r w:rsidRPr="00FC582D">
        <w:rPr>
          <w:b w:val="0"/>
          <w:caps w:val="0"/>
          <w:sz w:val="24"/>
          <w:szCs w:val="24"/>
          <w:lang w:val="it-IT"/>
        </w:rPr>
        <w:t>150/11</w:t>
      </w:r>
      <w:r w:rsidR="00656F57" w:rsidRPr="00FC582D">
        <w:rPr>
          <w:b w:val="0"/>
          <w:caps w:val="0"/>
          <w:sz w:val="24"/>
          <w:szCs w:val="24"/>
          <w:lang w:val="it-IT"/>
        </w:rPr>
        <w:t xml:space="preserve">, </w:t>
      </w:r>
      <w:r w:rsidRPr="00FC582D">
        <w:rPr>
          <w:b w:val="0"/>
          <w:caps w:val="0"/>
          <w:sz w:val="24"/>
          <w:szCs w:val="24"/>
          <w:lang w:val="it-IT"/>
        </w:rPr>
        <w:t>144/12</w:t>
      </w:r>
      <w:r w:rsidR="00656F57" w:rsidRPr="00FC582D">
        <w:rPr>
          <w:b w:val="0"/>
          <w:caps w:val="0"/>
          <w:sz w:val="24"/>
          <w:szCs w:val="24"/>
          <w:lang w:val="it-IT"/>
        </w:rPr>
        <w:t xml:space="preserve">, </w:t>
      </w:r>
      <w:r w:rsidRPr="00FC582D">
        <w:rPr>
          <w:b w:val="0"/>
          <w:caps w:val="0"/>
          <w:sz w:val="24"/>
          <w:szCs w:val="24"/>
          <w:lang w:val="it-IT"/>
        </w:rPr>
        <w:t>19/13</w:t>
      </w:r>
      <w:r w:rsidR="00656F57" w:rsidRPr="00FC582D">
        <w:rPr>
          <w:b w:val="0"/>
          <w:caps w:val="0"/>
          <w:sz w:val="24"/>
          <w:szCs w:val="24"/>
          <w:lang w:val="it-IT"/>
        </w:rPr>
        <w:t xml:space="preserve">, </w:t>
      </w:r>
      <w:r w:rsidRPr="00FC582D">
        <w:rPr>
          <w:b w:val="0"/>
          <w:caps w:val="0"/>
          <w:sz w:val="24"/>
          <w:szCs w:val="24"/>
          <w:lang w:val="it-IT"/>
        </w:rPr>
        <w:t>137/15</w:t>
      </w:r>
      <w:r w:rsidR="00656F57" w:rsidRPr="00FC582D">
        <w:rPr>
          <w:b w:val="0"/>
          <w:caps w:val="0"/>
          <w:sz w:val="24"/>
          <w:szCs w:val="24"/>
          <w:lang w:val="it-IT"/>
        </w:rPr>
        <w:t xml:space="preserve">, </w:t>
      </w:r>
      <w:r w:rsidR="00231C80" w:rsidRPr="00FC582D">
        <w:rPr>
          <w:b w:val="0"/>
          <w:caps w:val="0"/>
          <w:sz w:val="24"/>
          <w:szCs w:val="24"/>
        </w:rPr>
        <w:t>123/17 e 98/19</w:t>
      </w:r>
      <w:r w:rsidRPr="00FC582D">
        <w:rPr>
          <w:b w:val="0"/>
          <w:caps w:val="0"/>
          <w:sz w:val="24"/>
          <w:szCs w:val="24"/>
          <w:lang w:val="it-IT"/>
        </w:rPr>
        <w:t>)</w:t>
      </w:r>
      <w:r w:rsidR="00656F57" w:rsidRPr="00FC582D">
        <w:rPr>
          <w:b w:val="0"/>
          <w:caps w:val="0"/>
          <w:sz w:val="24"/>
          <w:szCs w:val="24"/>
          <w:lang w:val="it-IT"/>
        </w:rPr>
        <w:t xml:space="preserve">, </w:t>
      </w:r>
      <w:r w:rsidRPr="00FC582D">
        <w:rPr>
          <w:b w:val="0"/>
          <w:caps w:val="0"/>
          <w:sz w:val="24"/>
          <w:szCs w:val="24"/>
          <w:lang w:val="it-IT"/>
        </w:rPr>
        <w:t xml:space="preserve">visto l'articolo 68 comma 2 pto. 4 e l’articolo 110 dello Statuto della </w:t>
      </w:r>
      <w:r w:rsidR="00E0458C" w:rsidRPr="00FC582D">
        <w:rPr>
          <w:b w:val="0"/>
          <w:caps w:val="0"/>
          <w:sz w:val="24"/>
          <w:szCs w:val="24"/>
          <w:lang w:val="it-IT"/>
        </w:rPr>
        <w:t>Città di Umag-Umago</w:t>
      </w:r>
      <w:r w:rsidRPr="00FC582D">
        <w:rPr>
          <w:b w:val="0"/>
          <w:caps w:val="0"/>
          <w:sz w:val="24"/>
          <w:szCs w:val="24"/>
          <w:lang w:val="it-IT"/>
        </w:rPr>
        <w:t xml:space="preserve"> (</w:t>
      </w:r>
      <w:r w:rsidR="00E0458C" w:rsidRPr="00FC582D">
        <w:rPr>
          <w:b w:val="0"/>
          <w:caps w:val="0"/>
          <w:sz w:val="24"/>
          <w:szCs w:val="24"/>
          <w:lang w:val="it-IT"/>
        </w:rPr>
        <w:t>Bollettino Ufficiale della Città di Umag-Umago</w:t>
      </w:r>
      <w:r w:rsidR="00656F57" w:rsidRPr="00FC582D">
        <w:rPr>
          <w:b w:val="0"/>
          <w:caps w:val="0"/>
          <w:sz w:val="24"/>
          <w:szCs w:val="24"/>
          <w:lang w:val="it-IT"/>
        </w:rPr>
        <w:t xml:space="preserve">, </w:t>
      </w:r>
      <w:r w:rsidRPr="00FC582D">
        <w:rPr>
          <w:b w:val="0"/>
          <w:caps w:val="0"/>
          <w:sz w:val="24"/>
          <w:szCs w:val="24"/>
          <w:lang w:val="it-IT"/>
        </w:rPr>
        <w:t xml:space="preserve">nn. </w:t>
      </w:r>
      <w:r w:rsidR="00231C80" w:rsidRPr="00FC582D">
        <w:rPr>
          <w:b w:val="0"/>
          <w:caps w:val="0"/>
          <w:sz w:val="24"/>
          <w:szCs w:val="24"/>
        </w:rPr>
        <w:t>9/09</w:t>
      </w:r>
      <w:r w:rsidR="00656F57" w:rsidRPr="00FC582D">
        <w:rPr>
          <w:b w:val="0"/>
          <w:caps w:val="0"/>
          <w:sz w:val="24"/>
          <w:szCs w:val="24"/>
        </w:rPr>
        <w:t xml:space="preserve">, </w:t>
      </w:r>
      <w:r w:rsidR="00231C80" w:rsidRPr="00FC582D">
        <w:rPr>
          <w:b w:val="0"/>
          <w:caps w:val="0"/>
          <w:sz w:val="24"/>
          <w:szCs w:val="24"/>
        </w:rPr>
        <w:t>3/13</w:t>
      </w:r>
      <w:r w:rsidR="00656F57" w:rsidRPr="00FC582D">
        <w:rPr>
          <w:b w:val="0"/>
          <w:caps w:val="0"/>
          <w:sz w:val="24"/>
          <w:szCs w:val="24"/>
        </w:rPr>
        <w:t xml:space="preserve">, </w:t>
      </w:r>
      <w:r w:rsidR="00231C80" w:rsidRPr="00FC582D">
        <w:rPr>
          <w:b w:val="0"/>
          <w:caps w:val="0"/>
          <w:sz w:val="24"/>
          <w:szCs w:val="24"/>
        </w:rPr>
        <w:t>9/18</w:t>
      </w:r>
      <w:r w:rsidR="00656F57" w:rsidRPr="00FC582D">
        <w:rPr>
          <w:b w:val="0"/>
          <w:caps w:val="0"/>
          <w:sz w:val="24"/>
          <w:szCs w:val="24"/>
        </w:rPr>
        <w:t xml:space="preserve">, </w:t>
      </w:r>
      <w:r w:rsidR="00231C80" w:rsidRPr="00FC582D">
        <w:rPr>
          <w:b w:val="0"/>
          <w:caps w:val="0"/>
          <w:sz w:val="24"/>
          <w:szCs w:val="24"/>
        </w:rPr>
        <w:t>13/18-testo emendato</w:t>
      </w:r>
      <w:r w:rsidR="00E51826" w:rsidRPr="00FC582D">
        <w:rPr>
          <w:b w:val="0"/>
          <w:caps w:val="0"/>
          <w:sz w:val="24"/>
          <w:szCs w:val="24"/>
        </w:rPr>
        <w:t xml:space="preserve">, 7/19, 4/20, 8/20 – testo emendato </w:t>
      </w:r>
      <w:r w:rsidR="00231C80" w:rsidRPr="00FC582D">
        <w:rPr>
          <w:b w:val="0"/>
          <w:caps w:val="0"/>
          <w:sz w:val="24"/>
          <w:szCs w:val="24"/>
        </w:rPr>
        <w:t>e 7/19</w:t>
      </w:r>
      <w:r w:rsidRPr="00FC582D">
        <w:rPr>
          <w:b w:val="0"/>
          <w:caps w:val="0"/>
          <w:sz w:val="24"/>
          <w:szCs w:val="24"/>
          <w:lang w:val="it-IT"/>
        </w:rPr>
        <w:t>)</w:t>
      </w:r>
      <w:r w:rsidR="00656F57" w:rsidRPr="00FC582D">
        <w:rPr>
          <w:b w:val="0"/>
          <w:caps w:val="0"/>
          <w:sz w:val="24"/>
          <w:szCs w:val="24"/>
          <w:lang w:val="it-IT"/>
        </w:rPr>
        <w:t xml:space="preserve">, </w:t>
      </w:r>
      <w:r w:rsidRPr="00FC582D">
        <w:rPr>
          <w:b w:val="0"/>
          <w:caps w:val="0"/>
          <w:sz w:val="24"/>
          <w:szCs w:val="24"/>
          <w:lang w:val="it-IT"/>
        </w:rPr>
        <w:t>visti gli artt. 3</w:t>
      </w:r>
      <w:r w:rsidR="00656F57" w:rsidRPr="00FC582D">
        <w:rPr>
          <w:b w:val="0"/>
          <w:caps w:val="0"/>
          <w:sz w:val="24"/>
          <w:szCs w:val="24"/>
          <w:lang w:val="it-IT"/>
        </w:rPr>
        <w:t xml:space="preserve">, </w:t>
      </w:r>
      <w:r w:rsidRPr="00FC582D">
        <w:rPr>
          <w:b w:val="0"/>
          <w:caps w:val="0"/>
          <w:sz w:val="24"/>
          <w:szCs w:val="24"/>
          <w:lang w:val="it-IT"/>
        </w:rPr>
        <w:t xml:space="preserve">23-34 del Decreto sulla gestione dei beni immobili di proprietà della </w:t>
      </w:r>
      <w:r w:rsidR="00E0458C" w:rsidRPr="00FC582D">
        <w:rPr>
          <w:b w:val="0"/>
          <w:caps w:val="0"/>
          <w:sz w:val="24"/>
          <w:szCs w:val="24"/>
          <w:lang w:val="it-IT"/>
        </w:rPr>
        <w:t>Città di Umag-Umago</w:t>
      </w:r>
      <w:r w:rsidRPr="00FC582D">
        <w:rPr>
          <w:b w:val="0"/>
          <w:caps w:val="0"/>
          <w:sz w:val="24"/>
          <w:szCs w:val="24"/>
          <w:lang w:val="it-IT"/>
        </w:rPr>
        <w:t xml:space="preserve"> (</w:t>
      </w:r>
      <w:r w:rsidR="00E0458C" w:rsidRPr="00FC582D">
        <w:rPr>
          <w:b w:val="0"/>
          <w:caps w:val="0"/>
          <w:sz w:val="24"/>
          <w:szCs w:val="24"/>
          <w:lang w:val="it-IT"/>
        </w:rPr>
        <w:t>Bollettino Ufficiale della Città di Umag-Umago</w:t>
      </w:r>
      <w:r w:rsidR="00656F57" w:rsidRPr="00FC582D">
        <w:rPr>
          <w:b w:val="0"/>
          <w:caps w:val="0"/>
          <w:sz w:val="24"/>
          <w:szCs w:val="24"/>
          <w:lang w:val="it-IT"/>
        </w:rPr>
        <w:t xml:space="preserve">, </w:t>
      </w:r>
      <w:r w:rsidRPr="00FC582D">
        <w:rPr>
          <w:b w:val="0"/>
          <w:caps w:val="0"/>
          <w:sz w:val="24"/>
          <w:szCs w:val="24"/>
          <w:lang w:val="it-IT"/>
        </w:rPr>
        <w:t>nn. 15/13</w:t>
      </w:r>
      <w:r w:rsidR="00656F57" w:rsidRPr="00FC582D">
        <w:rPr>
          <w:b w:val="0"/>
          <w:caps w:val="0"/>
          <w:sz w:val="24"/>
          <w:szCs w:val="24"/>
          <w:lang w:val="it-IT"/>
        </w:rPr>
        <w:t xml:space="preserve">, </w:t>
      </w:r>
      <w:r w:rsidRPr="00FC582D">
        <w:rPr>
          <w:b w:val="0"/>
          <w:caps w:val="0"/>
          <w:sz w:val="24"/>
          <w:szCs w:val="24"/>
          <w:lang w:val="it-IT"/>
        </w:rPr>
        <w:t>9/16</w:t>
      </w:r>
      <w:r w:rsidR="00231C80" w:rsidRPr="00FC582D">
        <w:rPr>
          <w:b w:val="0"/>
          <w:caps w:val="0"/>
          <w:sz w:val="24"/>
          <w:szCs w:val="24"/>
          <w:lang w:val="it-IT"/>
        </w:rPr>
        <w:t xml:space="preserve"> e 12/17</w:t>
      </w:r>
      <w:r w:rsidRPr="00FC582D">
        <w:rPr>
          <w:b w:val="0"/>
          <w:caps w:val="0"/>
          <w:sz w:val="24"/>
          <w:szCs w:val="24"/>
          <w:lang w:val="it-IT"/>
        </w:rPr>
        <w:t xml:space="preserve">) nonché ai sensi della Delibera del Sindaco della </w:t>
      </w:r>
      <w:r w:rsidR="00E0458C" w:rsidRPr="00FC582D">
        <w:rPr>
          <w:b w:val="0"/>
          <w:caps w:val="0"/>
          <w:sz w:val="24"/>
          <w:szCs w:val="24"/>
          <w:lang w:val="it-IT"/>
        </w:rPr>
        <w:t>Città di Umag-Umago</w:t>
      </w:r>
      <w:r w:rsidR="00656F57" w:rsidRPr="00FC582D">
        <w:rPr>
          <w:b w:val="0"/>
          <w:caps w:val="0"/>
          <w:sz w:val="24"/>
          <w:szCs w:val="24"/>
          <w:lang w:val="it-IT"/>
        </w:rPr>
        <w:t xml:space="preserve">, </w:t>
      </w:r>
      <w:r w:rsidRPr="00FC582D">
        <w:rPr>
          <w:b w:val="0"/>
          <w:caps w:val="0"/>
          <w:sz w:val="24"/>
          <w:szCs w:val="24"/>
          <w:lang w:val="it-IT"/>
        </w:rPr>
        <w:t xml:space="preserve">SIGLA AMM.: </w:t>
      </w:r>
      <w:r w:rsidR="00CD2B8F" w:rsidRPr="00FC582D">
        <w:rPr>
          <w:b w:val="0"/>
          <w:caps w:val="0"/>
          <w:sz w:val="24"/>
          <w:szCs w:val="24"/>
        </w:rPr>
        <w:t>944-15/20-01/03</w:t>
      </w:r>
      <w:r w:rsidR="00656F57" w:rsidRPr="00FC582D">
        <w:rPr>
          <w:b w:val="0"/>
          <w:caps w:val="0"/>
          <w:sz w:val="24"/>
          <w:szCs w:val="24"/>
          <w:lang w:val="it-IT"/>
        </w:rPr>
        <w:t xml:space="preserve">, </w:t>
      </w:r>
      <w:r w:rsidRPr="00FC582D">
        <w:rPr>
          <w:b w:val="0"/>
          <w:caps w:val="0"/>
          <w:sz w:val="24"/>
          <w:szCs w:val="24"/>
          <w:lang w:val="it-IT"/>
        </w:rPr>
        <w:t xml:space="preserve">N. PROT.: </w:t>
      </w:r>
      <w:r w:rsidR="00CD2B8F" w:rsidRPr="00FC582D">
        <w:rPr>
          <w:b w:val="0"/>
          <w:caps w:val="0"/>
          <w:sz w:val="24"/>
          <w:szCs w:val="24"/>
        </w:rPr>
        <w:t>2105/05-02-20-3</w:t>
      </w:r>
      <w:r w:rsidRPr="00FC582D">
        <w:rPr>
          <w:b w:val="0"/>
          <w:caps w:val="0"/>
          <w:sz w:val="24"/>
          <w:szCs w:val="24"/>
        </w:rPr>
        <w:t xml:space="preserve"> </w:t>
      </w:r>
      <w:r w:rsidRPr="00FC582D">
        <w:rPr>
          <w:b w:val="0"/>
          <w:caps w:val="0"/>
          <w:sz w:val="24"/>
          <w:szCs w:val="24"/>
          <w:lang w:val="it-IT"/>
        </w:rPr>
        <w:t xml:space="preserve">del </w:t>
      </w:r>
      <w:r w:rsidR="00132B22" w:rsidRPr="00FC582D">
        <w:rPr>
          <w:b w:val="0"/>
          <w:caps w:val="0"/>
          <w:sz w:val="24"/>
          <w:szCs w:val="24"/>
          <w:lang w:val="it-IT"/>
        </w:rPr>
        <w:t>28 maggio</w:t>
      </w:r>
      <w:r w:rsidR="00913779" w:rsidRPr="00FC582D">
        <w:rPr>
          <w:b w:val="0"/>
          <w:caps w:val="0"/>
          <w:sz w:val="24"/>
          <w:szCs w:val="24"/>
          <w:lang w:val="it-IT"/>
        </w:rPr>
        <w:t xml:space="preserve"> 2020</w:t>
      </w:r>
      <w:r w:rsidR="00656F57" w:rsidRPr="00FC582D">
        <w:rPr>
          <w:b w:val="0"/>
          <w:caps w:val="0"/>
          <w:sz w:val="24"/>
          <w:szCs w:val="24"/>
          <w:lang w:val="it-IT"/>
        </w:rPr>
        <w:t xml:space="preserve">, </w:t>
      </w:r>
      <w:r w:rsidRPr="00FC582D">
        <w:rPr>
          <w:b w:val="0"/>
          <w:caps w:val="0"/>
          <w:sz w:val="24"/>
          <w:szCs w:val="24"/>
          <w:lang w:val="it-IT"/>
        </w:rPr>
        <w:t>si pubblica il seguente</w:t>
      </w:r>
    </w:p>
    <w:p w:rsidR="00187D1F" w:rsidRPr="00FC582D" w:rsidRDefault="00187D1F" w:rsidP="001278D8">
      <w:pPr>
        <w:pStyle w:val="BodyText2"/>
        <w:pBdr>
          <w:top w:val="none" w:sz="0" w:space="0" w:color="auto"/>
          <w:left w:val="none" w:sz="0" w:space="0" w:color="auto"/>
          <w:bottom w:val="none" w:sz="0" w:space="0" w:color="auto"/>
          <w:right w:val="none" w:sz="0" w:space="0" w:color="auto"/>
        </w:pBdr>
        <w:ind w:right="0"/>
        <w:rPr>
          <w:caps w:val="0"/>
          <w:sz w:val="24"/>
          <w:szCs w:val="24"/>
          <w:lang w:val="it-IT"/>
        </w:rPr>
      </w:pPr>
    </w:p>
    <w:p w:rsidR="009E0812" w:rsidRPr="00FC582D" w:rsidRDefault="009E0812" w:rsidP="009E0812">
      <w:pPr>
        <w:pStyle w:val="BodyText2"/>
        <w:pBdr>
          <w:top w:val="none" w:sz="0" w:space="0" w:color="auto"/>
          <w:left w:val="none" w:sz="0" w:space="0" w:color="auto"/>
          <w:bottom w:val="none" w:sz="0" w:space="0" w:color="auto"/>
          <w:right w:val="none" w:sz="0" w:space="0" w:color="auto"/>
        </w:pBdr>
        <w:ind w:right="0"/>
        <w:jc w:val="center"/>
        <w:rPr>
          <w:caps w:val="0"/>
          <w:sz w:val="24"/>
          <w:szCs w:val="24"/>
        </w:rPr>
      </w:pPr>
      <w:r w:rsidRPr="00FC582D">
        <w:rPr>
          <w:caps w:val="0"/>
          <w:sz w:val="24"/>
          <w:szCs w:val="24"/>
        </w:rPr>
        <w:t xml:space="preserve">BANDO DI CONCORSO PER LA CONCESSIONE IN AFFITTO  </w:t>
      </w:r>
    </w:p>
    <w:p w:rsidR="009E0812" w:rsidRPr="00FC582D" w:rsidRDefault="009E0812" w:rsidP="009E0812">
      <w:pPr>
        <w:pStyle w:val="BodyText2"/>
        <w:pBdr>
          <w:top w:val="none" w:sz="0" w:space="0" w:color="auto"/>
          <w:left w:val="none" w:sz="0" w:space="0" w:color="auto"/>
          <w:bottom w:val="none" w:sz="0" w:space="0" w:color="auto"/>
          <w:right w:val="none" w:sz="0" w:space="0" w:color="auto"/>
        </w:pBdr>
        <w:ind w:right="0"/>
        <w:jc w:val="center"/>
        <w:rPr>
          <w:caps w:val="0"/>
          <w:sz w:val="24"/>
          <w:szCs w:val="24"/>
        </w:rPr>
      </w:pPr>
      <w:r w:rsidRPr="00FC582D">
        <w:rPr>
          <w:caps w:val="0"/>
          <w:sz w:val="24"/>
          <w:szCs w:val="24"/>
        </w:rPr>
        <w:t>DEI TERRENI EDIFICABILI DI PROPRIETÀ DELLA CITTÀ DI UMAG-UMAGO</w:t>
      </w:r>
    </w:p>
    <w:p w:rsidR="00187D1F" w:rsidRPr="00FC582D" w:rsidRDefault="00187D1F" w:rsidP="001278D8">
      <w:pPr>
        <w:pStyle w:val="BodyText2"/>
        <w:pBdr>
          <w:top w:val="none" w:sz="0" w:space="0" w:color="auto"/>
          <w:left w:val="none" w:sz="0" w:space="0" w:color="auto"/>
          <w:bottom w:val="none" w:sz="0" w:space="0" w:color="auto"/>
          <w:right w:val="none" w:sz="0" w:space="0" w:color="auto"/>
        </w:pBdr>
        <w:ind w:right="0"/>
        <w:rPr>
          <w:caps w:val="0"/>
          <w:sz w:val="24"/>
          <w:szCs w:val="24"/>
        </w:rPr>
      </w:pPr>
    </w:p>
    <w:p w:rsidR="00AD5429" w:rsidRPr="00FC582D" w:rsidRDefault="00AD5429" w:rsidP="00AD5429">
      <w:pPr>
        <w:pStyle w:val="ListParagraph"/>
        <w:numPr>
          <w:ilvl w:val="0"/>
          <w:numId w:val="4"/>
        </w:numPr>
        <w:jc w:val="both"/>
        <w:rPr>
          <w:b/>
        </w:rPr>
      </w:pPr>
      <w:r w:rsidRPr="00FC582D">
        <w:rPr>
          <w:b/>
        </w:rPr>
        <w:t>Si pubblica il Bando di concorso per la cessione in affitto dei seguenti terreni edificabili di proprietà della Città di Umag-</w:t>
      </w:r>
      <w:r w:rsidR="00286E29" w:rsidRPr="00FC582D">
        <w:rPr>
          <w:b/>
        </w:rPr>
        <w:t>Umag</w:t>
      </w:r>
      <w:r w:rsidRPr="00FC582D">
        <w:rPr>
          <w:b/>
        </w:rPr>
        <w:t>o:</w:t>
      </w:r>
    </w:p>
    <w:p w:rsidR="00AD5429" w:rsidRPr="00FC582D" w:rsidRDefault="00AD5429" w:rsidP="00AD5429">
      <w:pPr>
        <w:rPr>
          <w:b/>
        </w:rPr>
      </w:pPr>
    </w:p>
    <w:p w:rsidR="003B77DC" w:rsidRPr="00FC582D" w:rsidRDefault="00286E29" w:rsidP="003B77DC">
      <w:pPr>
        <w:tabs>
          <w:tab w:val="left" w:pos="9356"/>
        </w:tabs>
        <w:rPr>
          <w:b/>
        </w:rPr>
      </w:pPr>
      <w:r w:rsidRPr="00FC582D">
        <w:rPr>
          <w:b/>
        </w:rPr>
        <w:t>Comune catastale di</w:t>
      </w:r>
      <w:r w:rsidR="001C42B4" w:rsidRPr="00FC582D">
        <w:rPr>
          <w:b/>
        </w:rPr>
        <w:t xml:space="preserve"> </w:t>
      </w:r>
      <w:r w:rsidRPr="00FC582D">
        <w:rPr>
          <w:b/>
        </w:rPr>
        <w:t>Petrovia</w:t>
      </w:r>
      <w:r w:rsidR="003B77DC" w:rsidRPr="00FC582D">
        <w:rPr>
          <w:b/>
        </w:rPr>
        <w:t>:</w:t>
      </w:r>
    </w:p>
    <w:p w:rsidR="001F0C8B" w:rsidRPr="00FC582D" w:rsidRDefault="001F0C8B" w:rsidP="003B77DC">
      <w:pPr>
        <w:tabs>
          <w:tab w:val="left" w:pos="9356"/>
        </w:tabs>
        <w:rPr>
          <w:b/>
        </w:rPr>
      </w:pPr>
    </w:p>
    <w:tbl>
      <w:tblPr>
        <w:tblW w:w="9840" w:type="dxa"/>
        <w:tblCellSpacing w:w="0" w:type="dxa"/>
        <w:tblCellMar>
          <w:top w:w="30" w:type="dxa"/>
          <w:left w:w="30" w:type="dxa"/>
          <w:bottom w:w="30" w:type="dxa"/>
          <w:right w:w="30" w:type="dxa"/>
        </w:tblCellMar>
        <w:tblLook w:val="04A0" w:firstRow="1" w:lastRow="0" w:firstColumn="1" w:lastColumn="0" w:noHBand="0" w:noVBand="1"/>
      </w:tblPr>
      <w:tblGrid>
        <w:gridCol w:w="463"/>
        <w:gridCol w:w="1160"/>
        <w:gridCol w:w="1293"/>
        <w:gridCol w:w="1200"/>
        <w:gridCol w:w="2091"/>
        <w:gridCol w:w="1262"/>
        <w:gridCol w:w="1243"/>
        <w:gridCol w:w="1128"/>
      </w:tblGrid>
      <w:tr w:rsidR="005456F7" w:rsidRPr="00FC582D" w:rsidTr="005456F7">
        <w:trPr>
          <w:tblCellSpacing w:w="0" w:type="dxa"/>
        </w:trPr>
        <w:tc>
          <w:tcPr>
            <w:tcW w:w="46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77B84" w:rsidRPr="00FC582D" w:rsidRDefault="00877B84" w:rsidP="00594F30">
            <w:pPr>
              <w:jc w:val="center"/>
              <w:rPr>
                <w:lang w:eastAsia="hr-HR"/>
              </w:rPr>
            </w:pPr>
            <w:r w:rsidRPr="00FC582D">
              <w:rPr>
                <w:b/>
                <w:bCs/>
                <w:lang w:eastAsia="hr-HR"/>
              </w:rPr>
              <w:t>N.</w:t>
            </w:r>
          </w:p>
        </w:tc>
        <w:tc>
          <w:tcPr>
            <w:tcW w:w="116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77B84" w:rsidRPr="00FC582D" w:rsidRDefault="00877B84" w:rsidP="00594F30">
            <w:pPr>
              <w:jc w:val="center"/>
              <w:rPr>
                <w:lang w:eastAsia="hr-HR"/>
              </w:rPr>
            </w:pPr>
            <w:r w:rsidRPr="00FC582D">
              <w:rPr>
                <w:b/>
                <w:bCs/>
                <w:lang w:eastAsia="hr-HR"/>
              </w:rPr>
              <w:t>p.c. num.</w:t>
            </w:r>
          </w:p>
        </w:tc>
        <w:tc>
          <w:tcPr>
            <w:tcW w:w="130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77B84" w:rsidRPr="00FC582D" w:rsidRDefault="0013385C" w:rsidP="00594F30">
            <w:pPr>
              <w:jc w:val="center"/>
              <w:rPr>
                <w:lang w:eastAsia="hr-HR"/>
              </w:rPr>
            </w:pPr>
            <w:r w:rsidRPr="00FC582D">
              <w:rPr>
                <w:b/>
                <w:bCs/>
                <w:lang w:eastAsia="hr-HR"/>
              </w:rPr>
              <w:t xml:space="preserve">comune </w:t>
            </w:r>
            <w:r w:rsidR="00877B84" w:rsidRPr="00FC582D">
              <w:rPr>
                <w:b/>
                <w:bCs/>
                <w:lang w:eastAsia="hr-HR"/>
              </w:rPr>
              <w:t>catastale</w:t>
            </w:r>
          </w:p>
        </w:tc>
        <w:tc>
          <w:tcPr>
            <w:tcW w:w="120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77B84" w:rsidRPr="00FC582D" w:rsidRDefault="00877B84" w:rsidP="00594F30">
            <w:pPr>
              <w:jc w:val="center"/>
              <w:rPr>
                <w:lang w:eastAsia="hr-HR"/>
              </w:rPr>
            </w:pPr>
            <w:r w:rsidRPr="00FC582D">
              <w:rPr>
                <w:b/>
                <w:bCs/>
                <w:lang w:eastAsia="hr-HR"/>
              </w:rPr>
              <w:t>abitato</w:t>
            </w:r>
          </w:p>
        </w:tc>
        <w:tc>
          <w:tcPr>
            <w:tcW w:w="211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77B84" w:rsidRPr="00FC582D" w:rsidRDefault="00877B84" w:rsidP="00594F30">
            <w:pPr>
              <w:jc w:val="center"/>
              <w:rPr>
                <w:lang w:eastAsia="hr-HR"/>
              </w:rPr>
            </w:pPr>
            <w:r w:rsidRPr="00FC582D">
              <w:rPr>
                <w:b/>
                <w:bCs/>
                <w:lang w:eastAsia="hr-HR"/>
              </w:rPr>
              <w:t>destinazione d’uso</w:t>
            </w:r>
          </w:p>
        </w:tc>
        <w:tc>
          <w:tcPr>
            <w:tcW w:w="120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77B84" w:rsidRPr="00FC582D" w:rsidRDefault="00684A6A" w:rsidP="00594F30">
            <w:pPr>
              <w:jc w:val="center"/>
              <w:rPr>
                <w:lang w:eastAsia="hr-HR"/>
              </w:rPr>
            </w:pPr>
            <w:r w:rsidRPr="00FC582D">
              <w:rPr>
                <w:b/>
                <w:bCs/>
                <w:lang w:eastAsia="hr-HR"/>
              </w:rPr>
              <w:t>area</w:t>
            </w:r>
            <w:r w:rsidR="00877B84" w:rsidRPr="00FC582D">
              <w:rPr>
                <w:b/>
                <w:bCs/>
                <w:lang w:eastAsia="hr-HR"/>
              </w:rPr>
              <w:t xml:space="preserve"> in m²</w:t>
            </w:r>
          </w:p>
        </w:tc>
        <w:tc>
          <w:tcPr>
            <w:tcW w:w="125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77B84" w:rsidRPr="00FC582D" w:rsidRDefault="00877B84" w:rsidP="00594F30">
            <w:pPr>
              <w:jc w:val="center"/>
              <w:rPr>
                <w:lang w:eastAsia="hr-HR"/>
              </w:rPr>
            </w:pPr>
            <w:r w:rsidRPr="00FC582D">
              <w:rPr>
                <w:b/>
                <w:bCs/>
                <w:lang w:eastAsia="hr-HR"/>
              </w:rPr>
              <w:t>importo iniziale canone d’affitto annuale</w:t>
            </w:r>
          </w:p>
        </w:tc>
        <w:tc>
          <w:tcPr>
            <w:tcW w:w="1128"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77B84" w:rsidRPr="00FC582D" w:rsidRDefault="00877B84" w:rsidP="00594F30">
            <w:pPr>
              <w:jc w:val="center"/>
              <w:rPr>
                <w:lang w:eastAsia="hr-HR"/>
              </w:rPr>
            </w:pPr>
            <w:r w:rsidRPr="00FC582D">
              <w:rPr>
                <w:b/>
                <w:bCs/>
                <w:lang w:eastAsia="hr-HR"/>
              </w:rPr>
              <w:t>deposito cauzionale (kn)</w:t>
            </w:r>
          </w:p>
        </w:tc>
      </w:tr>
      <w:tr w:rsidR="005456F7" w:rsidRPr="00FC582D" w:rsidTr="005456F7">
        <w:trPr>
          <w:tblCellSpacing w:w="0" w:type="dxa"/>
        </w:trPr>
        <w:tc>
          <w:tcPr>
            <w:tcW w:w="46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77B84" w:rsidRPr="00FC582D" w:rsidRDefault="00877B84" w:rsidP="005E785D">
            <w:pPr>
              <w:jc w:val="center"/>
              <w:rPr>
                <w:lang w:eastAsia="hr-HR"/>
              </w:rPr>
            </w:pPr>
            <w:r w:rsidRPr="00FC582D">
              <w:rPr>
                <w:b/>
                <w:bCs/>
                <w:lang w:eastAsia="hr-HR"/>
              </w:rPr>
              <w:t>1.</w:t>
            </w:r>
          </w:p>
        </w:tc>
        <w:tc>
          <w:tcPr>
            <w:tcW w:w="1162"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rPr>
                <w:lang w:eastAsia="hr-HR"/>
              </w:rPr>
            </w:pPr>
            <w:r w:rsidRPr="00FC582D">
              <w:rPr>
                <w:b/>
                <w:bCs/>
                <w:lang w:eastAsia="hr-HR"/>
              </w:rPr>
              <w:t>261/2</w:t>
            </w:r>
          </w:p>
        </w:tc>
        <w:tc>
          <w:tcPr>
            <w:tcW w:w="1303"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rPr>
                <w:lang w:eastAsia="hr-HR"/>
              </w:rPr>
            </w:pPr>
            <w:r w:rsidRPr="00FC582D">
              <w:rPr>
                <w:b/>
                <w:bCs/>
                <w:lang w:eastAsia="hr-HR"/>
              </w:rPr>
              <w:t>Petrovia</w:t>
            </w:r>
          </w:p>
        </w:tc>
        <w:tc>
          <w:tcPr>
            <w:tcW w:w="1208"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rPr>
                <w:lang w:eastAsia="hr-HR"/>
              </w:rPr>
            </w:pPr>
            <w:r w:rsidRPr="00FC582D">
              <w:rPr>
                <w:b/>
                <w:bCs/>
                <w:lang w:eastAsia="hr-HR"/>
              </w:rPr>
              <w:t>Petrovia</w:t>
            </w:r>
          </w:p>
        </w:tc>
        <w:tc>
          <w:tcPr>
            <w:tcW w:w="2113"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594F30" w:rsidP="00594F30">
            <w:pPr>
              <w:rPr>
                <w:lang w:eastAsia="hr-HR"/>
              </w:rPr>
            </w:pPr>
            <w:r w:rsidRPr="00FC582D">
              <w:rPr>
                <w:b/>
                <w:bCs/>
                <w:lang w:eastAsia="hr-HR"/>
              </w:rPr>
              <w:t>terreno sito in zona edificabile</w:t>
            </w:r>
            <w:r w:rsidR="00877B84" w:rsidRPr="00FC582D">
              <w:rPr>
                <w:b/>
                <w:bCs/>
                <w:lang w:eastAsia="hr-HR"/>
              </w:rPr>
              <w:t xml:space="preserve">- </w:t>
            </w:r>
            <w:r w:rsidR="00AD5780" w:rsidRPr="00FC582D">
              <w:rPr>
                <w:b/>
                <w:bCs/>
                <w:lang w:eastAsia="hr-HR"/>
              </w:rPr>
              <w:t>per sistemazione a verde</w:t>
            </w:r>
          </w:p>
        </w:tc>
        <w:tc>
          <w:tcPr>
            <w:tcW w:w="1205"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jc w:val="right"/>
              <w:rPr>
                <w:lang w:eastAsia="hr-HR"/>
              </w:rPr>
            </w:pPr>
            <w:r w:rsidRPr="00FC582D">
              <w:rPr>
                <w:b/>
                <w:bCs/>
                <w:lang w:eastAsia="hr-HR"/>
              </w:rPr>
              <w:t>1656</w:t>
            </w:r>
          </w:p>
        </w:tc>
        <w:tc>
          <w:tcPr>
            <w:tcW w:w="1253"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jc w:val="right"/>
              <w:rPr>
                <w:lang w:eastAsia="hr-HR"/>
              </w:rPr>
            </w:pPr>
            <w:r w:rsidRPr="00FC582D">
              <w:rPr>
                <w:b/>
                <w:bCs/>
                <w:lang w:eastAsia="hr-HR"/>
              </w:rPr>
              <w:t>4.968</w:t>
            </w:r>
            <w:r w:rsidR="002511B5" w:rsidRPr="00FC582D">
              <w:rPr>
                <w:b/>
                <w:bCs/>
                <w:lang w:eastAsia="hr-HR"/>
              </w:rPr>
              <w:t>,</w:t>
            </w:r>
            <w:r w:rsidRPr="00FC582D">
              <w:rPr>
                <w:b/>
                <w:bCs/>
                <w:lang w:eastAsia="hr-HR"/>
              </w:rPr>
              <w:t>00</w:t>
            </w:r>
          </w:p>
        </w:tc>
        <w:tc>
          <w:tcPr>
            <w:tcW w:w="1128"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jc w:val="right"/>
              <w:rPr>
                <w:lang w:eastAsia="hr-HR"/>
              </w:rPr>
            </w:pPr>
            <w:r w:rsidRPr="00FC582D">
              <w:rPr>
                <w:b/>
                <w:bCs/>
                <w:lang w:eastAsia="hr-HR"/>
              </w:rPr>
              <w:t>496</w:t>
            </w:r>
            <w:r w:rsidR="002511B5" w:rsidRPr="00FC582D">
              <w:rPr>
                <w:b/>
                <w:bCs/>
                <w:lang w:eastAsia="hr-HR"/>
              </w:rPr>
              <w:t>,</w:t>
            </w:r>
            <w:r w:rsidRPr="00FC582D">
              <w:rPr>
                <w:b/>
                <w:bCs/>
                <w:lang w:eastAsia="hr-HR"/>
              </w:rPr>
              <w:t>80</w:t>
            </w:r>
          </w:p>
        </w:tc>
      </w:tr>
      <w:tr w:rsidR="005456F7" w:rsidRPr="00FC582D" w:rsidTr="005456F7">
        <w:trPr>
          <w:tblCellSpacing w:w="0" w:type="dxa"/>
        </w:trPr>
        <w:tc>
          <w:tcPr>
            <w:tcW w:w="46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77B84" w:rsidRPr="00FC582D" w:rsidRDefault="00877B84" w:rsidP="005E785D">
            <w:pPr>
              <w:jc w:val="center"/>
              <w:rPr>
                <w:lang w:eastAsia="hr-HR"/>
              </w:rPr>
            </w:pPr>
            <w:r w:rsidRPr="00FC582D">
              <w:rPr>
                <w:b/>
                <w:bCs/>
                <w:lang w:eastAsia="hr-HR"/>
              </w:rPr>
              <w:t>2.</w:t>
            </w:r>
          </w:p>
        </w:tc>
        <w:tc>
          <w:tcPr>
            <w:tcW w:w="1162"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rPr>
                <w:lang w:eastAsia="hr-HR"/>
              </w:rPr>
            </w:pPr>
            <w:r w:rsidRPr="00FC582D">
              <w:rPr>
                <w:b/>
                <w:bCs/>
                <w:lang w:eastAsia="hr-HR"/>
              </w:rPr>
              <w:t>356/1 (porzione)</w:t>
            </w:r>
          </w:p>
        </w:tc>
        <w:tc>
          <w:tcPr>
            <w:tcW w:w="1303"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rPr>
                <w:lang w:eastAsia="hr-HR"/>
              </w:rPr>
            </w:pPr>
            <w:r w:rsidRPr="00FC582D">
              <w:rPr>
                <w:b/>
                <w:bCs/>
                <w:lang w:eastAsia="hr-HR"/>
              </w:rPr>
              <w:t>Petrovia</w:t>
            </w:r>
          </w:p>
        </w:tc>
        <w:tc>
          <w:tcPr>
            <w:tcW w:w="1208"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rPr>
                <w:lang w:eastAsia="hr-HR"/>
              </w:rPr>
            </w:pPr>
            <w:r w:rsidRPr="00FC582D">
              <w:rPr>
                <w:b/>
                <w:bCs/>
                <w:lang w:eastAsia="hr-HR"/>
              </w:rPr>
              <w:t>Petrovia</w:t>
            </w:r>
          </w:p>
        </w:tc>
        <w:tc>
          <w:tcPr>
            <w:tcW w:w="2113"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594F30" w:rsidP="00FC0E8D">
            <w:pPr>
              <w:rPr>
                <w:lang w:eastAsia="hr-HR"/>
              </w:rPr>
            </w:pPr>
            <w:r w:rsidRPr="00FC582D">
              <w:rPr>
                <w:b/>
                <w:bCs/>
                <w:lang w:eastAsia="hr-HR"/>
              </w:rPr>
              <w:t>terreno sito in zona edificabile</w:t>
            </w:r>
            <w:r w:rsidR="00877B84" w:rsidRPr="00FC582D">
              <w:rPr>
                <w:b/>
                <w:bCs/>
                <w:lang w:eastAsia="hr-HR"/>
              </w:rPr>
              <w:t xml:space="preserve">- </w:t>
            </w:r>
            <w:r w:rsidR="00FC0E8D" w:rsidRPr="00FC582D">
              <w:rPr>
                <w:b/>
                <w:bCs/>
                <w:lang w:eastAsia="hr-HR"/>
              </w:rPr>
              <w:t>parcheggio</w:t>
            </w:r>
            <w:r w:rsidR="00877B84" w:rsidRPr="00FC582D">
              <w:rPr>
                <w:b/>
                <w:bCs/>
                <w:lang w:eastAsia="hr-HR"/>
              </w:rPr>
              <w:t xml:space="preserve"> /</w:t>
            </w:r>
            <w:r w:rsidRPr="00FC582D">
              <w:rPr>
                <w:b/>
                <w:bCs/>
                <w:lang w:eastAsia="hr-HR"/>
              </w:rPr>
              <w:t>area verde</w:t>
            </w:r>
          </w:p>
        </w:tc>
        <w:tc>
          <w:tcPr>
            <w:tcW w:w="1205"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jc w:val="right"/>
              <w:rPr>
                <w:lang w:eastAsia="hr-HR"/>
              </w:rPr>
            </w:pPr>
            <w:r w:rsidRPr="00FC582D">
              <w:rPr>
                <w:b/>
                <w:bCs/>
                <w:lang w:eastAsia="hr-HR"/>
              </w:rPr>
              <w:t>338</w:t>
            </w:r>
            <w:r w:rsidR="00594F30" w:rsidRPr="00FC582D">
              <w:rPr>
                <w:b/>
                <w:bCs/>
                <w:lang w:eastAsia="hr-HR"/>
              </w:rPr>
              <w:t xml:space="preserve"> </w:t>
            </w:r>
            <w:r w:rsidRPr="00FC582D">
              <w:rPr>
                <w:b/>
                <w:bCs/>
                <w:lang w:eastAsia="hr-HR"/>
              </w:rPr>
              <w:t xml:space="preserve">(153 m2- </w:t>
            </w:r>
            <w:r w:rsidR="008B0516" w:rsidRPr="00FC582D">
              <w:rPr>
                <w:b/>
                <w:bCs/>
                <w:lang w:eastAsia="hr-HR"/>
              </w:rPr>
              <w:t>parcheggio</w:t>
            </w:r>
            <w:r w:rsidRPr="00FC582D">
              <w:rPr>
                <w:b/>
                <w:bCs/>
                <w:lang w:eastAsia="hr-HR"/>
              </w:rPr>
              <w:t>;</w:t>
            </w:r>
          </w:p>
          <w:p w:rsidR="00877B84" w:rsidRPr="00FC582D" w:rsidRDefault="00877B84" w:rsidP="00594F30">
            <w:pPr>
              <w:jc w:val="right"/>
              <w:rPr>
                <w:lang w:eastAsia="hr-HR"/>
              </w:rPr>
            </w:pPr>
            <w:r w:rsidRPr="00FC582D">
              <w:rPr>
                <w:b/>
                <w:bCs/>
                <w:lang w:eastAsia="hr-HR"/>
              </w:rPr>
              <w:t>185 m2-</w:t>
            </w:r>
            <w:r w:rsidR="00594F30" w:rsidRPr="00FC582D">
              <w:rPr>
                <w:b/>
                <w:bCs/>
                <w:lang w:eastAsia="hr-HR"/>
              </w:rPr>
              <w:t>area verde</w:t>
            </w:r>
            <w:r w:rsidRPr="00FC582D">
              <w:rPr>
                <w:b/>
                <w:bCs/>
                <w:lang w:eastAsia="hr-HR"/>
              </w:rPr>
              <w:t>)</w:t>
            </w:r>
          </w:p>
        </w:tc>
        <w:tc>
          <w:tcPr>
            <w:tcW w:w="1253"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jc w:val="right"/>
              <w:rPr>
                <w:lang w:eastAsia="hr-HR"/>
              </w:rPr>
            </w:pPr>
            <w:r w:rsidRPr="00FC582D">
              <w:rPr>
                <w:b/>
                <w:bCs/>
                <w:lang w:eastAsia="hr-HR"/>
              </w:rPr>
              <w:t>2.850</w:t>
            </w:r>
            <w:r w:rsidR="002511B5" w:rsidRPr="00FC582D">
              <w:rPr>
                <w:b/>
                <w:bCs/>
                <w:lang w:eastAsia="hr-HR"/>
              </w:rPr>
              <w:t>,</w:t>
            </w:r>
            <w:r w:rsidRPr="00FC582D">
              <w:rPr>
                <w:b/>
                <w:bCs/>
                <w:lang w:eastAsia="hr-HR"/>
              </w:rPr>
              <w:t>00</w:t>
            </w:r>
          </w:p>
        </w:tc>
        <w:tc>
          <w:tcPr>
            <w:tcW w:w="1128" w:type="dxa"/>
            <w:tcBorders>
              <w:top w:val="nil"/>
              <w:left w:val="nil"/>
              <w:bottom w:val="single" w:sz="8" w:space="0" w:color="000000"/>
              <w:right w:val="single" w:sz="8" w:space="0" w:color="000000"/>
            </w:tcBorders>
            <w:tcMar>
              <w:top w:w="0" w:type="dxa"/>
              <w:left w:w="0" w:type="dxa"/>
              <w:bottom w:w="28" w:type="dxa"/>
              <w:right w:w="28" w:type="dxa"/>
            </w:tcMar>
            <w:hideMark/>
          </w:tcPr>
          <w:p w:rsidR="00877B84" w:rsidRPr="00FC582D" w:rsidRDefault="00877B84" w:rsidP="00594F30">
            <w:pPr>
              <w:jc w:val="right"/>
              <w:rPr>
                <w:lang w:eastAsia="hr-HR"/>
              </w:rPr>
            </w:pPr>
            <w:r w:rsidRPr="00FC582D">
              <w:rPr>
                <w:b/>
                <w:bCs/>
                <w:lang w:eastAsia="hr-HR"/>
              </w:rPr>
              <w:t>285</w:t>
            </w:r>
            <w:r w:rsidR="002511B5" w:rsidRPr="00FC582D">
              <w:rPr>
                <w:b/>
                <w:bCs/>
                <w:lang w:eastAsia="hr-HR"/>
              </w:rPr>
              <w:t>,</w:t>
            </w:r>
            <w:r w:rsidRPr="00FC582D">
              <w:rPr>
                <w:b/>
                <w:bCs/>
                <w:lang w:eastAsia="hr-HR"/>
              </w:rPr>
              <w:t>00</w:t>
            </w:r>
          </w:p>
        </w:tc>
      </w:tr>
    </w:tbl>
    <w:p w:rsidR="00557596" w:rsidRPr="00FC582D" w:rsidRDefault="00557596"/>
    <w:p w:rsidR="00693856" w:rsidRPr="00FC582D" w:rsidRDefault="00286E29">
      <w:pPr>
        <w:rPr>
          <w:b/>
        </w:rPr>
      </w:pPr>
      <w:r w:rsidRPr="00FC582D">
        <w:rPr>
          <w:b/>
        </w:rPr>
        <w:t>Comune catastale di</w:t>
      </w:r>
      <w:r w:rsidR="00693856" w:rsidRPr="00FC582D">
        <w:rPr>
          <w:b/>
        </w:rPr>
        <w:t xml:space="preserve"> </w:t>
      </w:r>
      <w:r w:rsidRPr="00FC582D">
        <w:rPr>
          <w:b/>
        </w:rPr>
        <w:t>S. Lorenzo</w:t>
      </w:r>
      <w:r w:rsidR="00693856" w:rsidRPr="00FC582D">
        <w:rPr>
          <w:b/>
        </w:rPr>
        <w:t>:</w:t>
      </w:r>
    </w:p>
    <w:p w:rsidR="00076FD8" w:rsidRPr="00FC582D" w:rsidRDefault="00076FD8">
      <w:pPr>
        <w:rPr>
          <w:b/>
        </w:rPr>
      </w:pPr>
    </w:p>
    <w:tbl>
      <w:tblPr>
        <w:tblW w:w="9782" w:type="dxa"/>
        <w:tblCellSpacing w:w="0" w:type="dxa"/>
        <w:tblCellMar>
          <w:top w:w="30" w:type="dxa"/>
          <w:left w:w="30" w:type="dxa"/>
          <w:bottom w:w="30" w:type="dxa"/>
          <w:right w:w="30" w:type="dxa"/>
        </w:tblCellMar>
        <w:tblLook w:val="04A0" w:firstRow="1" w:lastRow="0" w:firstColumn="1" w:lastColumn="0" w:noHBand="0" w:noVBand="1"/>
      </w:tblPr>
      <w:tblGrid>
        <w:gridCol w:w="442"/>
        <w:gridCol w:w="1102"/>
        <w:gridCol w:w="1115"/>
        <w:gridCol w:w="1008"/>
        <w:gridCol w:w="1976"/>
        <w:gridCol w:w="1221"/>
        <w:gridCol w:w="1365"/>
        <w:gridCol w:w="1553"/>
      </w:tblGrid>
      <w:tr w:rsidR="005456F7" w:rsidRPr="00FC582D" w:rsidTr="00FA42A3">
        <w:trPr>
          <w:tblCellSpacing w:w="0" w:type="dxa"/>
        </w:trPr>
        <w:tc>
          <w:tcPr>
            <w:tcW w:w="44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594F30" w:rsidRPr="00FC582D" w:rsidRDefault="00594F30" w:rsidP="00594F30">
            <w:pPr>
              <w:jc w:val="center"/>
              <w:rPr>
                <w:lang w:eastAsia="hr-HR"/>
              </w:rPr>
            </w:pPr>
            <w:r w:rsidRPr="00FC582D">
              <w:rPr>
                <w:b/>
                <w:bCs/>
                <w:lang w:eastAsia="hr-HR"/>
              </w:rPr>
              <w:t>N.</w:t>
            </w:r>
          </w:p>
        </w:tc>
        <w:tc>
          <w:tcPr>
            <w:tcW w:w="1014"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4F30" w:rsidRPr="00FC582D" w:rsidRDefault="00594F30" w:rsidP="00594F30">
            <w:pPr>
              <w:jc w:val="center"/>
              <w:rPr>
                <w:lang w:eastAsia="hr-HR"/>
              </w:rPr>
            </w:pPr>
            <w:r w:rsidRPr="00FC582D">
              <w:rPr>
                <w:b/>
                <w:bCs/>
                <w:lang w:eastAsia="hr-HR"/>
              </w:rPr>
              <w:t>p.c. num.</w:t>
            </w:r>
          </w:p>
        </w:tc>
        <w:tc>
          <w:tcPr>
            <w:tcW w:w="112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4F30" w:rsidRPr="00FC582D" w:rsidRDefault="0013385C" w:rsidP="00594F30">
            <w:pPr>
              <w:jc w:val="center"/>
              <w:rPr>
                <w:lang w:eastAsia="hr-HR"/>
              </w:rPr>
            </w:pPr>
            <w:r w:rsidRPr="00FC582D">
              <w:rPr>
                <w:b/>
                <w:bCs/>
                <w:lang w:eastAsia="hr-HR"/>
              </w:rPr>
              <w:t xml:space="preserve">comune </w:t>
            </w:r>
            <w:r w:rsidR="00594F30" w:rsidRPr="00FC582D">
              <w:rPr>
                <w:b/>
                <w:bCs/>
                <w:lang w:eastAsia="hr-HR"/>
              </w:rPr>
              <w:t>catastale</w:t>
            </w:r>
          </w:p>
        </w:tc>
        <w:tc>
          <w:tcPr>
            <w:tcW w:w="99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4F30" w:rsidRPr="00FC582D" w:rsidRDefault="00594F30" w:rsidP="00594F30">
            <w:pPr>
              <w:jc w:val="center"/>
              <w:rPr>
                <w:lang w:eastAsia="hr-HR"/>
              </w:rPr>
            </w:pPr>
            <w:r w:rsidRPr="00FC582D">
              <w:rPr>
                <w:b/>
                <w:bCs/>
                <w:lang w:eastAsia="hr-HR"/>
              </w:rPr>
              <w:t>abitato</w:t>
            </w:r>
          </w:p>
        </w:tc>
        <w:tc>
          <w:tcPr>
            <w:tcW w:w="200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4F30" w:rsidRPr="00FC582D" w:rsidRDefault="00594F30" w:rsidP="00594F30">
            <w:pPr>
              <w:jc w:val="center"/>
              <w:rPr>
                <w:lang w:eastAsia="hr-HR"/>
              </w:rPr>
            </w:pPr>
            <w:r w:rsidRPr="00FC582D">
              <w:rPr>
                <w:b/>
                <w:bCs/>
                <w:lang w:eastAsia="hr-HR"/>
              </w:rPr>
              <w:t>destinazione d’uso</w:t>
            </w:r>
          </w:p>
        </w:tc>
        <w:tc>
          <w:tcPr>
            <w:tcW w:w="1249"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4F30" w:rsidRPr="00FC582D" w:rsidRDefault="00684A6A" w:rsidP="00594F30">
            <w:pPr>
              <w:jc w:val="center"/>
              <w:rPr>
                <w:lang w:eastAsia="hr-HR"/>
              </w:rPr>
            </w:pPr>
            <w:r w:rsidRPr="00FC582D">
              <w:rPr>
                <w:b/>
                <w:bCs/>
                <w:lang w:eastAsia="hr-HR"/>
              </w:rPr>
              <w:t>area</w:t>
            </w:r>
            <w:r w:rsidR="00594F30" w:rsidRPr="00FC582D">
              <w:rPr>
                <w:b/>
                <w:bCs/>
                <w:lang w:eastAsia="hr-HR"/>
              </w:rPr>
              <w:t xml:space="preserve"> in m²</w:t>
            </w:r>
          </w:p>
        </w:tc>
        <w:tc>
          <w:tcPr>
            <w:tcW w:w="1384"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4F30" w:rsidRPr="00FC582D" w:rsidRDefault="00594F30" w:rsidP="00594F30">
            <w:pPr>
              <w:jc w:val="center"/>
              <w:rPr>
                <w:lang w:eastAsia="hr-HR"/>
              </w:rPr>
            </w:pPr>
            <w:r w:rsidRPr="00FC582D">
              <w:rPr>
                <w:b/>
                <w:bCs/>
                <w:lang w:eastAsia="hr-HR"/>
              </w:rPr>
              <w:t>importo iniziale canone d’affitto annuale</w:t>
            </w:r>
          </w:p>
        </w:tc>
        <w:tc>
          <w:tcPr>
            <w:tcW w:w="1570"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94F30" w:rsidRPr="00FC582D" w:rsidRDefault="00594F30" w:rsidP="00594F30">
            <w:pPr>
              <w:jc w:val="center"/>
              <w:rPr>
                <w:lang w:eastAsia="hr-HR"/>
              </w:rPr>
            </w:pPr>
            <w:r w:rsidRPr="00FC582D">
              <w:rPr>
                <w:b/>
                <w:bCs/>
                <w:lang w:eastAsia="hr-HR"/>
              </w:rPr>
              <w:t>deposito cauzionale (kn)</w:t>
            </w:r>
          </w:p>
        </w:tc>
      </w:tr>
      <w:tr w:rsidR="005456F7" w:rsidRPr="00FC582D" w:rsidTr="00FA42A3">
        <w:trPr>
          <w:tblCellSpacing w:w="0" w:type="dxa"/>
        </w:trPr>
        <w:tc>
          <w:tcPr>
            <w:tcW w:w="44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94F30" w:rsidRPr="00FC582D" w:rsidRDefault="00594F30" w:rsidP="005E785D">
            <w:pPr>
              <w:jc w:val="center"/>
              <w:rPr>
                <w:lang w:eastAsia="hr-HR"/>
              </w:rPr>
            </w:pPr>
            <w:r w:rsidRPr="00FC582D">
              <w:rPr>
                <w:b/>
                <w:bCs/>
                <w:lang w:eastAsia="hr-HR"/>
              </w:rPr>
              <w:t>3.</w:t>
            </w:r>
          </w:p>
        </w:tc>
        <w:tc>
          <w:tcPr>
            <w:tcW w:w="1014"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b/>
                <w:bCs/>
                <w:lang w:eastAsia="hr-HR"/>
              </w:rPr>
            </w:pPr>
            <w:r w:rsidRPr="00FC582D">
              <w:rPr>
                <w:b/>
                <w:bCs/>
                <w:lang w:eastAsia="hr-HR"/>
              </w:rPr>
              <w:t>1493/16</w:t>
            </w:r>
          </w:p>
          <w:p w:rsidR="00594F30" w:rsidRPr="00FC582D" w:rsidRDefault="00594F30" w:rsidP="00594F30">
            <w:pPr>
              <w:rPr>
                <w:lang w:eastAsia="hr-HR"/>
              </w:rPr>
            </w:pPr>
            <w:r w:rsidRPr="00FC582D">
              <w:rPr>
                <w:b/>
                <w:bCs/>
                <w:lang w:eastAsia="hr-HR"/>
              </w:rPr>
              <w:t>(porzione)</w:t>
            </w:r>
          </w:p>
        </w:tc>
        <w:tc>
          <w:tcPr>
            <w:tcW w:w="1122"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S. Lorenzo</w:t>
            </w:r>
          </w:p>
        </w:tc>
        <w:tc>
          <w:tcPr>
            <w:tcW w:w="995"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073FBB" w:rsidP="00594F30">
            <w:pPr>
              <w:rPr>
                <w:lang w:eastAsia="hr-HR"/>
              </w:rPr>
            </w:pPr>
            <w:r w:rsidRPr="00FC582D">
              <w:rPr>
                <w:b/>
                <w:bCs/>
                <w:lang w:eastAsia="hr-HR"/>
              </w:rPr>
              <w:t>Scrignari</w:t>
            </w:r>
          </w:p>
        </w:tc>
        <w:tc>
          <w:tcPr>
            <w:tcW w:w="2002"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 xml:space="preserve">terreno sito in zona edificabile- </w:t>
            </w:r>
            <w:r w:rsidR="009D3325" w:rsidRPr="00FC582D">
              <w:rPr>
                <w:b/>
                <w:bCs/>
                <w:lang w:eastAsia="hr-HR"/>
              </w:rPr>
              <w:t>per coltivazione agricola</w:t>
            </w:r>
          </w:p>
        </w:tc>
        <w:tc>
          <w:tcPr>
            <w:tcW w:w="1249"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709</w:t>
            </w:r>
          </w:p>
        </w:tc>
        <w:tc>
          <w:tcPr>
            <w:tcW w:w="1384"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2.127</w:t>
            </w:r>
            <w:r w:rsidR="002511B5" w:rsidRPr="00FC582D">
              <w:rPr>
                <w:b/>
                <w:bCs/>
                <w:lang w:eastAsia="hr-HR"/>
              </w:rPr>
              <w:t>,</w:t>
            </w:r>
            <w:r w:rsidRPr="00FC582D">
              <w:rPr>
                <w:b/>
                <w:bCs/>
                <w:lang w:eastAsia="hr-HR"/>
              </w:rPr>
              <w:t>00</w:t>
            </w:r>
          </w:p>
        </w:tc>
        <w:tc>
          <w:tcPr>
            <w:tcW w:w="1570"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212</w:t>
            </w:r>
            <w:r w:rsidR="002511B5" w:rsidRPr="00FC582D">
              <w:rPr>
                <w:b/>
                <w:bCs/>
                <w:lang w:eastAsia="hr-HR"/>
              </w:rPr>
              <w:t>,</w:t>
            </w:r>
            <w:r w:rsidRPr="00FC582D">
              <w:rPr>
                <w:b/>
                <w:bCs/>
                <w:lang w:eastAsia="hr-HR"/>
              </w:rPr>
              <w:t>70</w:t>
            </w:r>
          </w:p>
        </w:tc>
      </w:tr>
      <w:tr w:rsidR="005456F7" w:rsidRPr="00FC582D" w:rsidTr="00FA42A3">
        <w:trPr>
          <w:tblCellSpacing w:w="0" w:type="dxa"/>
        </w:trPr>
        <w:tc>
          <w:tcPr>
            <w:tcW w:w="44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94F30" w:rsidRPr="00FC582D" w:rsidRDefault="00594F30" w:rsidP="005E785D">
            <w:pPr>
              <w:jc w:val="center"/>
              <w:rPr>
                <w:lang w:eastAsia="hr-HR"/>
              </w:rPr>
            </w:pPr>
            <w:r w:rsidRPr="00FC582D">
              <w:rPr>
                <w:b/>
                <w:bCs/>
                <w:lang w:eastAsia="hr-HR"/>
              </w:rPr>
              <w:t>4.</w:t>
            </w:r>
          </w:p>
        </w:tc>
        <w:tc>
          <w:tcPr>
            <w:tcW w:w="1014"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1573/6</w:t>
            </w:r>
          </w:p>
        </w:tc>
        <w:tc>
          <w:tcPr>
            <w:tcW w:w="1122"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S. Lorenzo</w:t>
            </w:r>
          </w:p>
        </w:tc>
        <w:tc>
          <w:tcPr>
            <w:tcW w:w="995"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Scavnize</w:t>
            </w:r>
          </w:p>
        </w:tc>
        <w:tc>
          <w:tcPr>
            <w:tcW w:w="2002"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 xml:space="preserve">terreno sito in zona edificabile- </w:t>
            </w:r>
            <w:r w:rsidR="009D3325" w:rsidRPr="00FC582D">
              <w:rPr>
                <w:b/>
                <w:bCs/>
                <w:lang w:eastAsia="hr-HR"/>
              </w:rPr>
              <w:t xml:space="preserve">per coltivazione </w:t>
            </w:r>
            <w:r w:rsidR="009D3325" w:rsidRPr="00FC582D">
              <w:rPr>
                <w:b/>
                <w:bCs/>
                <w:lang w:eastAsia="hr-HR"/>
              </w:rPr>
              <w:lastRenderedPageBreak/>
              <w:t>agricola</w:t>
            </w:r>
          </w:p>
        </w:tc>
        <w:tc>
          <w:tcPr>
            <w:tcW w:w="1249"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lastRenderedPageBreak/>
              <w:t>720</w:t>
            </w:r>
          </w:p>
        </w:tc>
        <w:tc>
          <w:tcPr>
            <w:tcW w:w="1384"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2.160</w:t>
            </w:r>
            <w:r w:rsidR="002511B5" w:rsidRPr="00FC582D">
              <w:rPr>
                <w:b/>
                <w:bCs/>
                <w:lang w:eastAsia="hr-HR"/>
              </w:rPr>
              <w:t>,</w:t>
            </w:r>
            <w:r w:rsidRPr="00FC582D">
              <w:rPr>
                <w:b/>
                <w:bCs/>
                <w:lang w:eastAsia="hr-HR"/>
              </w:rPr>
              <w:t>00</w:t>
            </w:r>
          </w:p>
        </w:tc>
        <w:tc>
          <w:tcPr>
            <w:tcW w:w="1570"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216</w:t>
            </w:r>
            <w:r w:rsidR="002511B5" w:rsidRPr="00FC582D">
              <w:rPr>
                <w:b/>
                <w:bCs/>
                <w:lang w:eastAsia="hr-HR"/>
              </w:rPr>
              <w:t>,</w:t>
            </w:r>
            <w:r w:rsidRPr="00FC582D">
              <w:rPr>
                <w:b/>
                <w:bCs/>
                <w:lang w:eastAsia="hr-HR"/>
              </w:rPr>
              <w:t>00</w:t>
            </w:r>
          </w:p>
        </w:tc>
      </w:tr>
      <w:tr w:rsidR="005456F7" w:rsidRPr="00FC582D" w:rsidTr="00FA42A3">
        <w:trPr>
          <w:tblCellSpacing w:w="0" w:type="dxa"/>
        </w:trPr>
        <w:tc>
          <w:tcPr>
            <w:tcW w:w="44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94F30" w:rsidRPr="00FC582D" w:rsidRDefault="00594F30" w:rsidP="005E785D">
            <w:pPr>
              <w:jc w:val="center"/>
              <w:rPr>
                <w:lang w:eastAsia="hr-HR"/>
              </w:rPr>
            </w:pPr>
            <w:r w:rsidRPr="00FC582D">
              <w:rPr>
                <w:b/>
                <w:bCs/>
                <w:lang w:eastAsia="hr-HR"/>
              </w:rPr>
              <w:lastRenderedPageBreak/>
              <w:t>5.</w:t>
            </w:r>
          </w:p>
        </w:tc>
        <w:tc>
          <w:tcPr>
            <w:tcW w:w="1014"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1573/80</w:t>
            </w:r>
          </w:p>
        </w:tc>
        <w:tc>
          <w:tcPr>
            <w:tcW w:w="1122"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S. Lorenzo</w:t>
            </w:r>
          </w:p>
        </w:tc>
        <w:tc>
          <w:tcPr>
            <w:tcW w:w="995"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Scavnize</w:t>
            </w:r>
          </w:p>
        </w:tc>
        <w:tc>
          <w:tcPr>
            <w:tcW w:w="2002"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rPr>
                <w:lang w:eastAsia="hr-HR"/>
              </w:rPr>
            </w:pPr>
            <w:r w:rsidRPr="00FC582D">
              <w:rPr>
                <w:b/>
                <w:bCs/>
                <w:lang w:eastAsia="hr-HR"/>
              </w:rPr>
              <w:t xml:space="preserve">terreno sito in zona edificabile- </w:t>
            </w:r>
            <w:r w:rsidR="009D3325" w:rsidRPr="00FC582D">
              <w:rPr>
                <w:b/>
                <w:bCs/>
                <w:lang w:eastAsia="hr-HR"/>
              </w:rPr>
              <w:t>per coltivazione agricola</w:t>
            </w:r>
          </w:p>
        </w:tc>
        <w:tc>
          <w:tcPr>
            <w:tcW w:w="1249"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1110</w:t>
            </w:r>
          </w:p>
        </w:tc>
        <w:tc>
          <w:tcPr>
            <w:tcW w:w="1384"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3.330</w:t>
            </w:r>
            <w:r w:rsidR="002511B5" w:rsidRPr="00FC582D">
              <w:rPr>
                <w:b/>
                <w:bCs/>
                <w:lang w:eastAsia="hr-HR"/>
              </w:rPr>
              <w:t>,</w:t>
            </w:r>
            <w:r w:rsidRPr="00FC582D">
              <w:rPr>
                <w:b/>
                <w:bCs/>
                <w:lang w:eastAsia="hr-HR"/>
              </w:rPr>
              <w:t>00</w:t>
            </w:r>
          </w:p>
        </w:tc>
        <w:tc>
          <w:tcPr>
            <w:tcW w:w="1570" w:type="dxa"/>
            <w:tcBorders>
              <w:top w:val="nil"/>
              <w:left w:val="nil"/>
              <w:bottom w:val="single" w:sz="8" w:space="0" w:color="000000"/>
              <w:right w:val="single" w:sz="8" w:space="0" w:color="000000"/>
            </w:tcBorders>
            <w:tcMar>
              <w:top w:w="0" w:type="dxa"/>
              <w:left w:w="0" w:type="dxa"/>
              <w:bottom w:w="28" w:type="dxa"/>
              <w:right w:w="28" w:type="dxa"/>
            </w:tcMar>
            <w:hideMark/>
          </w:tcPr>
          <w:p w:rsidR="00594F30" w:rsidRPr="00FC582D" w:rsidRDefault="00594F30" w:rsidP="00594F30">
            <w:pPr>
              <w:jc w:val="right"/>
              <w:rPr>
                <w:lang w:eastAsia="hr-HR"/>
              </w:rPr>
            </w:pPr>
            <w:r w:rsidRPr="00FC582D">
              <w:rPr>
                <w:b/>
                <w:bCs/>
                <w:lang w:eastAsia="hr-HR"/>
              </w:rPr>
              <w:t>333</w:t>
            </w:r>
            <w:r w:rsidR="002511B5" w:rsidRPr="00FC582D">
              <w:rPr>
                <w:b/>
                <w:bCs/>
                <w:lang w:eastAsia="hr-HR"/>
              </w:rPr>
              <w:t>,</w:t>
            </w:r>
            <w:r w:rsidRPr="00FC582D">
              <w:rPr>
                <w:b/>
                <w:bCs/>
                <w:lang w:eastAsia="hr-HR"/>
              </w:rPr>
              <w:t>00</w:t>
            </w:r>
          </w:p>
        </w:tc>
      </w:tr>
    </w:tbl>
    <w:p w:rsidR="00E67901" w:rsidRPr="00FC582D" w:rsidRDefault="00E67901" w:rsidP="00594F30">
      <w:pPr>
        <w:spacing w:before="100" w:beforeAutospacing="1"/>
        <w:rPr>
          <w:lang w:val="en-GB" w:eastAsia="hr-HR"/>
        </w:rPr>
      </w:pPr>
    </w:p>
    <w:p w:rsidR="009D3325" w:rsidRPr="00FC582D" w:rsidRDefault="00286E29">
      <w:pPr>
        <w:rPr>
          <w:b/>
        </w:rPr>
      </w:pPr>
      <w:r w:rsidRPr="00FC582D">
        <w:rPr>
          <w:b/>
        </w:rPr>
        <w:t>Comune catastale di</w:t>
      </w:r>
      <w:r w:rsidR="003D37F5" w:rsidRPr="00FC582D">
        <w:rPr>
          <w:b/>
        </w:rPr>
        <w:t xml:space="preserve"> </w:t>
      </w:r>
      <w:r w:rsidRPr="00FC582D">
        <w:rPr>
          <w:b/>
        </w:rPr>
        <w:t>Matterada</w:t>
      </w:r>
      <w:r w:rsidR="003D37F5" w:rsidRPr="00FC582D">
        <w:rPr>
          <w:b/>
        </w:rPr>
        <w:t>:</w:t>
      </w:r>
    </w:p>
    <w:p w:rsidR="009D3325" w:rsidRPr="00FC582D" w:rsidRDefault="009D3325">
      <w:pPr>
        <w:rPr>
          <w:b/>
        </w:rPr>
      </w:pPr>
    </w:p>
    <w:tbl>
      <w:tblPr>
        <w:tblW w:w="9780" w:type="dxa"/>
        <w:tblCellSpacing w:w="0" w:type="dxa"/>
        <w:tblInd w:w="-48" w:type="dxa"/>
        <w:tblCellMar>
          <w:top w:w="30" w:type="dxa"/>
          <w:left w:w="30" w:type="dxa"/>
          <w:bottom w:w="30" w:type="dxa"/>
          <w:right w:w="30" w:type="dxa"/>
        </w:tblCellMar>
        <w:tblLook w:val="04A0" w:firstRow="1" w:lastRow="0" w:firstColumn="1" w:lastColumn="0" w:noHBand="0" w:noVBand="1"/>
      </w:tblPr>
      <w:tblGrid>
        <w:gridCol w:w="521"/>
        <w:gridCol w:w="1135"/>
        <w:gridCol w:w="1277"/>
        <w:gridCol w:w="1277"/>
        <w:gridCol w:w="1876"/>
        <w:gridCol w:w="1014"/>
        <w:gridCol w:w="1261"/>
        <w:gridCol w:w="1419"/>
      </w:tblGrid>
      <w:tr w:rsidR="00815DED" w:rsidRPr="00FC582D" w:rsidTr="009D3325">
        <w:trPr>
          <w:tblCellSpacing w:w="0" w:type="dxa"/>
        </w:trPr>
        <w:tc>
          <w:tcPr>
            <w:tcW w:w="52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815DED" w:rsidRPr="00FC582D" w:rsidRDefault="00815DED" w:rsidP="00815DED">
            <w:pPr>
              <w:jc w:val="center"/>
            </w:pPr>
            <w:r w:rsidRPr="00FC582D">
              <w:rPr>
                <w:b/>
                <w:bCs/>
              </w:rPr>
              <w:t>N.</w:t>
            </w:r>
          </w:p>
        </w:tc>
        <w:tc>
          <w:tcPr>
            <w:tcW w:w="1135"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15DED" w:rsidRPr="00FC582D" w:rsidRDefault="00815DED" w:rsidP="00815DED">
            <w:pPr>
              <w:jc w:val="center"/>
            </w:pPr>
            <w:r w:rsidRPr="00FC582D">
              <w:rPr>
                <w:b/>
                <w:bCs/>
              </w:rPr>
              <w:t>p.c. num.</w:t>
            </w:r>
          </w:p>
        </w:tc>
        <w:tc>
          <w:tcPr>
            <w:tcW w:w="1277"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15DED" w:rsidRPr="00FC582D" w:rsidRDefault="00815DED" w:rsidP="00815DED">
            <w:pPr>
              <w:jc w:val="center"/>
            </w:pPr>
            <w:r w:rsidRPr="00FC582D">
              <w:rPr>
                <w:b/>
                <w:bCs/>
              </w:rPr>
              <w:t>comune catastale</w:t>
            </w:r>
          </w:p>
        </w:tc>
        <w:tc>
          <w:tcPr>
            <w:tcW w:w="1277"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15DED" w:rsidRPr="00FC582D" w:rsidRDefault="00815DED" w:rsidP="00815DED">
            <w:pPr>
              <w:jc w:val="center"/>
            </w:pPr>
            <w:r w:rsidRPr="00FC582D">
              <w:rPr>
                <w:b/>
                <w:bCs/>
              </w:rPr>
              <w:t>abitato</w:t>
            </w:r>
          </w:p>
        </w:tc>
        <w:tc>
          <w:tcPr>
            <w:tcW w:w="1876"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15DED" w:rsidRPr="00FC582D" w:rsidRDefault="00815DED" w:rsidP="00815DED">
            <w:pPr>
              <w:jc w:val="center"/>
            </w:pPr>
            <w:r w:rsidRPr="00FC582D">
              <w:rPr>
                <w:b/>
                <w:bCs/>
              </w:rPr>
              <w:t>destinazione d’uso</w:t>
            </w:r>
          </w:p>
        </w:tc>
        <w:tc>
          <w:tcPr>
            <w:tcW w:w="1014"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15DED" w:rsidRPr="00FC582D" w:rsidRDefault="00534F27" w:rsidP="00815DED">
            <w:pPr>
              <w:jc w:val="center"/>
            </w:pPr>
            <w:r w:rsidRPr="00FC582D">
              <w:rPr>
                <w:b/>
                <w:bCs/>
              </w:rPr>
              <w:t>area</w:t>
            </w:r>
            <w:r w:rsidR="00815DED" w:rsidRPr="00FC582D">
              <w:rPr>
                <w:b/>
                <w:bCs/>
              </w:rPr>
              <w:t xml:space="preserve"> in m²</w:t>
            </w:r>
          </w:p>
        </w:tc>
        <w:tc>
          <w:tcPr>
            <w:tcW w:w="1261"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15DED" w:rsidRPr="00FC582D" w:rsidRDefault="00815DED" w:rsidP="00815DED">
            <w:pPr>
              <w:jc w:val="center"/>
            </w:pPr>
            <w:r w:rsidRPr="00FC582D">
              <w:rPr>
                <w:b/>
                <w:bCs/>
              </w:rPr>
              <w:t>importo iniziale canone d’affitto annuale</w:t>
            </w:r>
          </w:p>
        </w:tc>
        <w:tc>
          <w:tcPr>
            <w:tcW w:w="1419"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815DED" w:rsidRPr="00FC582D" w:rsidRDefault="00815DED" w:rsidP="00815DED">
            <w:pPr>
              <w:jc w:val="center"/>
            </w:pPr>
            <w:r w:rsidRPr="00FC582D">
              <w:rPr>
                <w:b/>
                <w:bCs/>
              </w:rPr>
              <w:t>deposito cauzionale (kn)</w:t>
            </w:r>
          </w:p>
        </w:tc>
      </w:tr>
      <w:tr w:rsidR="00815DED" w:rsidRPr="00FC582D" w:rsidTr="009D3325">
        <w:trPr>
          <w:tblCellSpacing w:w="0" w:type="dxa"/>
        </w:trPr>
        <w:tc>
          <w:tcPr>
            <w:tcW w:w="52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15DED" w:rsidRPr="00FC582D" w:rsidRDefault="00815DED" w:rsidP="005E785D">
            <w:pPr>
              <w:jc w:val="center"/>
            </w:pPr>
            <w:r w:rsidRPr="00FC582D">
              <w:rPr>
                <w:b/>
                <w:bCs/>
              </w:rPr>
              <w:t>6.</w:t>
            </w:r>
          </w:p>
        </w:tc>
        <w:tc>
          <w:tcPr>
            <w:tcW w:w="1135"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42/2 edif. (porzione)</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Matterada</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 xml:space="preserve">Ceppiani </w:t>
            </w:r>
          </w:p>
        </w:tc>
        <w:tc>
          <w:tcPr>
            <w:tcW w:w="1876"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terreno sito in zona edificabile-</w:t>
            </w:r>
            <w:r w:rsidR="00AD5780" w:rsidRPr="00FC582D">
              <w:rPr>
                <w:b/>
                <w:bCs/>
              </w:rPr>
              <w:t>per sistemazione a verde</w:t>
            </w:r>
          </w:p>
        </w:tc>
        <w:tc>
          <w:tcPr>
            <w:tcW w:w="1014"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111</w:t>
            </w:r>
          </w:p>
        </w:tc>
        <w:tc>
          <w:tcPr>
            <w:tcW w:w="1261"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333</w:t>
            </w:r>
            <w:r w:rsidR="002511B5" w:rsidRPr="00FC582D">
              <w:rPr>
                <w:b/>
                <w:bCs/>
              </w:rPr>
              <w:t>,</w:t>
            </w:r>
            <w:r w:rsidRPr="00FC582D">
              <w:rPr>
                <w:b/>
                <w:bCs/>
              </w:rPr>
              <w:t>00</w:t>
            </w:r>
          </w:p>
        </w:tc>
        <w:tc>
          <w:tcPr>
            <w:tcW w:w="1419"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33</w:t>
            </w:r>
            <w:r w:rsidR="002511B5" w:rsidRPr="00FC582D">
              <w:rPr>
                <w:b/>
                <w:bCs/>
              </w:rPr>
              <w:t>,</w:t>
            </w:r>
            <w:r w:rsidRPr="00FC582D">
              <w:rPr>
                <w:b/>
                <w:bCs/>
              </w:rPr>
              <w:t>00</w:t>
            </w:r>
          </w:p>
        </w:tc>
      </w:tr>
      <w:tr w:rsidR="00815DED" w:rsidRPr="00FC582D" w:rsidTr="009D3325">
        <w:trPr>
          <w:tblCellSpacing w:w="0" w:type="dxa"/>
        </w:trPr>
        <w:tc>
          <w:tcPr>
            <w:tcW w:w="52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15DED" w:rsidRPr="00FC582D" w:rsidRDefault="00815DED" w:rsidP="005E785D">
            <w:pPr>
              <w:jc w:val="center"/>
            </w:pPr>
            <w:r w:rsidRPr="00FC582D">
              <w:rPr>
                <w:b/>
                <w:bCs/>
              </w:rPr>
              <w:t>7.</w:t>
            </w:r>
          </w:p>
        </w:tc>
        <w:tc>
          <w:tcPr>
            <w:tcW w:w="1135"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295/2 (porzione)</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Matterada</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Giurizzani</w:t>
            </w:r>
          </w:p>
        </w:tc>
        <w:tc>
          <w:tcPr>
            <w:tcW w:w="1876"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 xml:space="preserve">terreno sito in zona edificabile- </w:t>
            </w:r>
            <w:r w:rsidR="00AD5780" w:rsidRPr="00FC582D">
              <w:rPr>
                <w:b/>
                <w:bCs/>
              </w:rPr>
              <w:t>per sistemazione a verde</w:t>
            </w:r>
          </w:p>
        </w:tc>
        <w:tc>
          <w:tcPr>
            <w:tcW w:w="1014"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100</w:t>
            </w:r>
          </w:p>
        </w:tc>
        <w:tc>
          <w:tcPr>
            <w:tcW w:w="1261"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300</w:t>
            </w:r>
            <w:r w:rsidR="002511B5" w:rsidRPr="00FC582D">
              <w:rPr>
                <w:b/>
                <w:bCs/>
              </w:rPr>
              <w:t>,</w:t>
            </w:r>
            <w:r w:rsidRPr="00FC582D">
              <w:rPr>
                <w:b/>
                <w:bCs/>
              </w:rPr>
              <w:t>00</w:t>
            </w:r>
          </w:p>
        </w:tc>
        <w:tc>
          <w:tcPr>
            <w:tcW w:w="1419"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30</w:t>
            </w:r>
            <w:r w:rsidR="002511B5" w:rsidRPr="00FC582D">
              <w:rPr>
                <w:b/>
                <w:bCs/>
              </w:rPr>
              <w:t>,</w:t>
            </w:r>
            <w:r w:rsidRPr="00FC582D">
              <w:rPr>
                <w:b/>
                <w:bCs/>
              </w:rPr>
              <w:t>00</w:t>
            </w:r>
          </w:p>
        </w:tc>
      </w:tr>
      <w:tr w:rsidR="00815DED" w:rsidRPr="00FC582D" w:rsidTr="009D3325">
        <w:trPr>
          <w:tblCellSpacing w:w="0" w:type="dxa"/>
        </w:trPr>
        <w:tc>
          <w:tcPr>
            <w:tcW w:w="52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15DED" w:rsidRPr="00FC582D" w:rsidRDefault="00815DED" w:rsidP="005E785D">
            <w:pPr>
              <w:jc w:val="center"/>
            </w:pPr>
            <w:r w:rsidRPr="00FC582D">
              <w:rPr>
                <w:b/>
                <w:bCs/>
              </w:rPr>
              <w:t>8.</w:t>
            </w:r>
          </w:p>
        </w:tc>
        <w:tc>
          <w:tcPr>
            <w:tcW w:w="1135"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567/8</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Matterada</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Cranzetti</w:t>
            </w:r>
          </w:p>
        </w:tc>
        <w:tc>
          <w:tcPr>
            <w:tcW w:w="1876"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terreno sito in zona edificabile-</w:t>
            </w:r>
            <w:r w:rsidR="009D3325" w:rsidRPr="00FC582D">
              <w:rPr>
                <w:b/>
                <w:bCs/>
              </w:rPr>
              <w:t>per coltivazione agricola</w:t>
            </w:r>
          </w:p>
        </w:tc>
        <w:tc>
          <w:tcPr>
            <w:tcW w:w="1014"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2209</w:t>
            </w:r>
          </w:p>
        </w:tc>
        <w:tc>
          <w:tcPr>
            <w:tcW w:w="1261"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4.418</w:t>
            </w:r>
            <w:r w:rsidR="002511B5" w:rsidRPr="00FC582D">
              <w:rPr>
                <w:b/>
                <w:bCs/>
              </w:rPr>
              <w:t>,</w:t>
            </w:r>
            <w:r w:rsidRPr="00FC582D">
              <w:rPr>
                <w:b/>
                <w:bCs/>
              </w:rPr>
              <w:t>00</w:t>
            </w:r>
          </w:p>
        </w:tc>
        <w:tc>
          <w:tcPr>
            <w:tcW w:w="1419"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441</w:t>
            </w:r>
            <w:r w:rsidR="002511B5" w:rsidRPr="00FC582D">
              <w:rPr>
                <w:b/>
                <w:bCs/>
              </w:rPr>
              <w:t>,</w:t>
            </w:r>
            <w:r w:rsidRPr="00FC582D">
              <w:rPr>
                <w:b/>
                <w:bCs/>
              </w:rPr>
              <w:t>80</w:t>
            </w:r>
          </w:p>
        </w:tc>
      </w:tr>
      <w:tr w:rsidR="00815DED" w:rsidRPr="00FC582D" w:rsidTr="009D3325">
        <w:trPr>
          <w:tblCellSpacing w:w="0" w:type="dxa"/>
        </w:trPr>
        <w:tc>
          <w:tcPr>
            <w:tcW w:w="52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815DED" w:rsidRPr="00FC582D" w:rsidRDefault="00815DED" w:rsidP="005E785D">
            <w:pPr>
              <w:jc w:val="center"/>
            </w:pPr>
            <w:r w:rsidRPr="00FC582D">
              <w:rPr>
                <w:b/>
                <w:bCs/>
              </w:rPr>
              <w:t>9.</w:t>
            </w:r>
          </w:p>
        </w:tc>
        <w:tc>
          <w:tcPr>
            <w:tcW w:w="1135"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683/4</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Matterada</w:t>
            </w:r>
          </w:p>
        </w:tc>
        <w:tc>
          <w:tcPr>
            <w:tcW w:w="1277"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Martincici</w:t>
            </w:r>
          </w:p>
        </w:tc>
        <w:tc>
          <w:tcPr>
            <w:tcW w:w="1876"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815DED">
            <w:r w:rsidRPr="00FC582D">
              <w:rPr>
                <w:b/>
                <w:bCs/>
              </w:rPr>
              <w:t>terreno sito in zona edificabile-</w:t>
            </w:r>
            <w:r w:rsidR="009D3325" w:rsidRPr="00FC582D">
              <w:rPr>
                <w:b/>
                <w:bCs/>
              </w:rPr>
              <w:t>per coltivazione agricola</w:t>
            </w:r>
          </w:p>
        </w:tc>
        <w:tc>
          <w:tcPr>
            <w:tcW w:w="1014"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881</w:t>
            </w:r>
          </w:p>
        </w:tc>
        <w:tc>
          <w:tcPr>
            <w:tcW w:w="1261"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2.643</w:t>
            </w:r>
            <w:r w:rsidR="002511B5" w:rsidRPr="00FC582D">
              <w:rPr>
                <w:b/>
                <w:bCs/>
              </w:rPr>
              <w:t>,</w:t>
            </w:r>
            <w:r w:rsidRPr="00FC582D">
              <w:rPr>
                <w:b/>
                <w:bCs/>
              </w:rPr>
              <w:t>00</w:t>
            </w:r>
          </w:p>
        </w:tc>
        <w:tc>
          <w:tcPr>
            <w:tcW w:w="1419" w:type="dxa"/>
            <w:tcBorders>
              <w:top w:val="nil"/>
              <w:left w:val="nil"/>
              <w:bottom w:val="single" w:sz="8" w:space="0" w:color="000000"/>
              <w:right w:val="single" w:sz="8" w:space="0" w:color="000000"/>
            </w:tcBorders>
            <w:tcMar>
              <w:top w:w="0" w:type="dxa"/>
              <w:left w:w="0" w:type="dxa"/>
              <w:bottom w:w="28" w:type="dxa"/>
              <w:right w:w="28" w:type="dxa"/>
            </w:tcMar>
            <w:hideMark/>
          </w:tcPr>
          <w:p w:rsidR="00815DED" w:rsidRPr="00FC582D" w:rsidRDefault="00815DED" w:rsidP="005E785D">
            <w:pPr>
              <w:jc w:val="right"/>
            </w:pPr>
            <w:r w:rsidRPr="00FC582D">
              <w:rPr>
                <w:b/>
                <w:bCs/>
              </w:rPr>
              <w:t>264</w:t>
            </w:r>
            <w:r w:rsidR="002511B5" w:rsidRPr="00FC582D">
              <w:rPr>
                <w:b/>
                <w:bCs/>
              </w:rPr>
              <w:t>,</w:t>
            </w:r>
            <w:r w:rsidRPr="00FC582D">
              <w:rPr>
                <w:b/>
                <w:bCs/>
              </w:rPr>
              <w:t>30</w:t>
            </w:r>
          </w:p>
        </w:tc>
      </w:tr>
    </w:tbl>
    <w:p w:rsidR="00815DED" w:rsidRPr="00FC582D" w:rsidRDefault="00815DED" w:rsidP="00815DED">
      <w:pPr>
        <w:pStyle w:val="NormalWeb"/>
        <w:spacing w:after="0" w:line="240" w:lineRule="auto"/>
        <w:rPr>
          <w:lang w:val="en-GB"/>
        </w:rPr>
      </w:pPr>
    </w:p>
    <w:p w:rsidR="003A765B" w:rsidRPr="00FC582D" w:rsidRDefault="00286E29" w:rsidP="003A765B">
      <w:pPr>
        <w:rPr>
          <w:b/>
        </w:rPr>
      </w:pPr>
      <w:r w:rsidRPr="00FC582D">
        <w:rPr>
          <w:b/>
        </w:rPr>
        <w:t>Comune catastale di</w:t>
      </w:r>
      <w:r w:rsidR="003A765B" w:rsidRPr="00FC582D">
        <w:rPr>
          <w:b/>
        </w:rPr>
        <w:t xml:space="preserve"> </w:t>
      </w:r>
      <w:r w:rsidR="006A53BE" w:rsidRPr="00FC582D">
        <w:rPr>
          <w:b/>
        </w:rPr>
        <w:t>Umag</w:t>
      </w:r>
      <w:r w:rsidR="004F2FB9" w:rsidRPr="00FC582D">
        <w:rPr>
          <w:b/>
        </w:rPr>
        <w:t>o</w:t>
      </w:r>
      <w:r w:rsidR="003A765B" w:rsidRPr="00FC582D">
        <w:rPr>
          <w:b/>
        </w:rPr>
        <w:t>:</w:t>
      </w:r>
    </w:p>
    <w:p w:rsidR="004C7D0E" w:rsidRPr="00FC582D" w:rsidRDefault="004C7D0E" w:rsidP="003A765B">
      <w:pPr>
        <w:rPr>
          <w:b/>
        </w:rPr>
      </w:pPr>
    </w:p>
    <w:tbl>
      <w:tblPr>
        <w:tblW w:w="9780" w:type="dxa"/>
        <w:tblCellSpacing w:w="0" w:type="dxa"/>
        <w:tblCellMar>
          <w:top w:w="30" w:type="dxa"/>
          <w:left w:w="30" w:type="dxa"/>
          <w:bottom w:w="30" w:type="dxa"/>
          <w:right w:w="30" w:type="dxa"/>
        </w:tblCellMar>
        <w:tblLook w:val="04A0" w:firstRow="1" w:lastRow="0" w:firstColumn="1" w:lastColumn="0" w:noHBand="0" w:noVBand="1"/>
      </w:tblPr>
      <w:tblGrid>
        <w:gridCol w:w="500"/>
        <w:gridCol w:w="1219"/>
        <w:gridCol w:w="950"/>
        <w:gridCol w:w="1276"/>
        <w:gridCol w:w="2075"/>
        <w:gridCol w:w="1355"/>
        <w:gridCol w:w="1067"/>
        <w:gridCol w:w="1338"/>
      </w:tblGrid>
      <w:tr w:rsidR="004C7D0E" w:rsidRPr="00FC582D" w:rsidTr="004C7D0E">
        <w:trPr>
          <w:tblCellSpacing w:w="0" w:type="dxa"/>
        </w:trPr>
        <w:tc>
          <w:tcPr>
            <w:tcW w:w="52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N.</w:t>
            </w:r>
          </w:p>
        </w:tc>
        <w:tc>
          <w:tcPr>
            <w:tcW w:w="1244"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p.c. num.</w:t>
            </w:r>
          </w:p>
        </w:tc>
        <w:tc>
          <w:tcPr>
            <w:tcW w:w="952"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comune catastale</w:t>
            </w:r>
          </w:p>
        </w:tc>
        <w:tc>
          <w:tcPr>
            <w:tcW w:w="138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abitato</w:t>
            </w:r>
          </w:p>
        </w:tc>
        <w:tc>
          <w:tcPr>
            <w:tcW w:w="1914"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destinazione d’uso</w:t>
            </w:r>
          </w:p>
        </w:tc>
        <w:tc>
          <w:tcPr>
            <w:tcW w:w="1276"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785D" w:rsidRPr="00FC582D" w:rsidRDefault="0041186F" w:rsidP="005E785D">
            <w:pPr>
              <w:jc w:val="center"/>
              <w:rPr>
                <w:lang w:eastAsia="hr-HR"/>
              </w:rPr>
            </w:pPr>
            <w:r w:rsidRPr="00FC582D">
              <w:rPr>
                <w:b/>
                <w:bCs/>
                <w:lang w:eastAsia="hr-HR"/>
              </w:rPr>
              <w:t>area</w:t>
            </w:r>
            <w:r w:rsidR="005E785D" w:rsidRPr="00FC582D">
              <w:rPr>
                <w:b/>
                <w:bCs/>
                <w:lang w:eastAsia="hr-HR"/>
              </w:rPr>
              <w:t xml:space="preserve"> in m²</w:t>
            </w:r>
          </w:p>
        </w:tc>
        <w:tc>
          <w:tcPr>
            <w:tcW w:w="1106"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importo iniziale canone d’affitto annuale</w:t>
            </w:r>
          </w:p>
        </w:tc>
        <w:tc>
          <w:tcPr>
            <w:tcW w:w="1383" w:type="dxa"/>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deposito cauzionale (kn)</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E785D" w:rsidRPr="00FC582D" w:rsidRDefault="005E785D" w:rsidP="005E785D">
            <w:pPr>
              <w:jc w:val="center"/>
              <w:rPr>
                <w:lang w:eastAsia="hr-HR"/>
              </w:rPr>
            </w:pPr>
            <w:r w:rsidRPr="00FC582D">
              <w:rPr>
                <w:b/>
                <w:bCs/>
                <w:lang w:eastAsia="hr-HR"/>
              </w:rPr>
              <w:t>10.</w:t>
            </w: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2528/1 (porzione)</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terreno sito in zona edificabile-</w:t>
            </w:r>
            <w:r w:rsidR="00AD5780" w:rsidRPr="00FC582D">
              <w:rPr>
                <w:b/>
                <w:bCs/>
                <w:lang w:eastAsia="hr-HR"/>
              </w:rPr>
              <w:t>per sistemazione a verde</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116</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348</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34</w:t>
            </w:r>
            <w:r w:rsidR="002511B5" w:rsidRPr="00FC582D">
              <w:rPr>
                <w:b/>
                <w:bCs/>
                <w:lang w:eastAsia="hr-HR"/>
              </w:rPr>
              <w:t>,</w:t>
            </w:r>
            <w:r w:rsidRPr="00FC582D">
              <w:rPr>
                <w:b/>
                <w:bCs/>
                <w:lang w:eastAsia="hr-HR"/>
              </w:rPr>
              <w:t>80</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5E785D" w:rsidRPr="00FC582D" w:rsidRDefault="005E785D" w:rsidP="005E785D">
            <w:pPr>
              <w:jc w:val="center"/>
              <w:rPr>
                <w:lang w:eastAsia="hr-HR"/>
              </w:rPr>
            </w:pPr>
            <w:r w:rsidRPr="00FC582D">
              <w:rPr>
                <w:b/>
                <w:bCs/>
                <w:lang w:eastAsia="hr-HR"/>
              </w:rPr>
              <w:t>11.</w:t>
            </w: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5321</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0D5048" w:rsidP="005E785D">
            <w:pPr>
              <w:rPr>
                <w:lang w:eastAsia="hr-HR"/>
              </w:rPr>
            </w:pPr>
            <w:r w:rsidRPr="00FC582D">
              <w:rPr>
                <w:b/>
                <w:bCs/>
                <w:lang w:eastAsia="hr-HR"/>
              </w:rPr>
              <w:t>Metti</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terreno sito in zona edificabile-</w:t>
            </w:r>
            <w:r w:rsidR="009D3325" w:rsidRPr="00FC582D">
              <w:rPr>
                <w:b/>
                <w:bCs/>
                <w:lang w:eastAsia="hr-HR"/>
              </w:rPr>
              <w:t>per coltivazione agricola</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285</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855</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85</w:t>
            </w:r>
            <w:r w:rsidR="002511B5" w:rsidRPr="00FC582D">
              <w:rPr>
                <w:b/>
                <w:bCs/>
                <w:lang w:eastAsia="hr-HR"/>
              </w:rPr>
              <w:t>,</w:t>
            </w:r>
            <w:r w:rsidRPr="00FC582D">
              <w:rPr>
                <w:b/>
                <w:bCs/>
                <w:lang w:eastAsia="hr-HR"/>
              </w:rPr>
              <w:t>50</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E785D" w:rsidRPr="00FC582D" w:rsidRDefault="005E785D" w:rsidP="005E785D">
            <w:pPr>
              <w:jc w:val="center"/>
              <w:rPr>
                <w:lang w:eastAsia="hr-HR"/>
              </w:rPr>
            </w:pPr>
            <w:r w:rsidRPr="00FC582D">
              <w:rPr>
                <w:b/>
                <w:bCs/>
                <w:lang w:eastAsia="hr-HR"/>
              </w:rPr>
              <w:t>12.</w:t>
            </w: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5956</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0D5048" w:rsidP="005E785D">
            <w:pPr>
              <w:rPr>
                <w:lang w:eastAsia="hr-HR"/>
              </w:rPr>
            </w:pPr>
            <w:r w:rsidRPr="00FC582D">
              <w:rPr>
                <w:b/>
                <w:bCs/>
                <w:lang w:eastAsia="hr-HR"/>
              </w:rPr>
              <w:t>Metti</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 xml:space="preserve">terreno sito in zona </w:t>
            </w:r>
            <w:r w:rsidRPr="00FC582D">
              <w:rPr>
                <w:b/>
                <w:bCs/>
                <w:lang w:eastAsia="hr-HR"/>
              </w:rPr>
              <w:lastRenderedPageBreak/>
              <w:t>edificabile-</w:t>
            </w:r>
            <w:r w:rsidR="009D3325" w:rsidRPr="00FC582D">
              <w:rPr>
                <w:b/>
                <w:bCs/>
                <w:lang w:eastAsia="hr-HR"/>
              </w:rPr>
              <w:t>per coltivazione agricola</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lastRenderedPageBreak/>
              <w:t>58</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174</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17</w:t>
            </w:r>
            <w:r w:rsidR="002511B5" w:rsidRPr="00FC582D">
              <w:rPr>
                <w:b/>
                <w:bCs/>
                <w:lang w:eastAsia="hr-HR"/>
              </w:rPr>
              <w:t>,</w:t>
            </w:r>
            <w:r w:rsidRPr="00FC582D">
              <w:rPr>
                <w:b/>
                <w:bCs/>
                <w:lang w:eastAsia="hr-HR"/>
              </w:rPr>
              <w:t>40</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E785D" w:rsidRPr="00FC582D" w:rsidRDefault="005E785D" w:rsidP="005E785D">
            <w:pPr>
              <w:jc w:val="center"/>
              <w:rPr>
                <w:lang w:eastAsia="hr-HR"/>
              </w:rPr>
            </w:pPr>
            <w:r w:rsidRPr="00FC582D">
              <w:rPr>
                <w:b/>
                <w:bCs/>
                <w:lang w:eastAsia="hr-HR"/>
              </w:rPr>
              <w:lastRenderedPageBreak/>
              <w:t>13.</w:t>
            </w: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5957/1</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0D5048" w:rsidP="005E785D">
            <w:pPr>
              <w:rPr>
                <w:lang w:eastAsia="hr-HR"/>
              </w:rPr>
            </w:pPr>
            <w:r w:rsidRPr="00FC582D">
              <w:rPr>
                <w:b/>
                <w:bCs/>
                <w:lang w:eastAsia="hr-HR"/>
              </w:rPr>
              <w:t>Metti</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terreno sito in zona edificabile-</w:t>
            </w:r>
            <w:r w:rsidR="009D3325" w:rsidRPr="00FC582D">
              <w:rPr>
                <w:b/>
                <w:bCs/>
                <w:lang w:eastAsia="hr-HR"/>
              </w:rPr>
              <w:t>per coltivazione agricola</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11</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33</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3</w:t>
            </w:r>
            <w:r w:rsidR="002511B5" w:rsidRPr="00FC582D">
              <w:rPr>
                <w:b/>
                <w:bCs/>
                <w:lang w:eastAsia="hr-HR"/>
              </w:rPr>
              <w:t>,</w:t>
            </w:r>
            <w:r w:rsidRPr="00FC582D">
              <w:rPr>
                <w:b/>
                <w:bCs/>
                <w:lang w:eastAsia="hr-HR"/>
              </w:rPr>
              <w:t>30</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E785D" w:rsidRPr="00FC582D" w:rsidRDefault="005E785D" w:rsidP="005E785D">
            <w:pPr>
              <w:jc w:val="center"/>
              <w:rPr>
                <w:lang w:eastAsia="hr-HR"/>
              </w:rPr>
            </w:pPr>
            <w:r w:rsidRPr="00FC582D">
              <w:rPr>
                <w:b/>
                <w:bCs/>
                <w:lang w:eastAsia="hr-HR"/>
              </w:rPr>
              <w:t>14.</w:t>
            </w: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5957/2</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0D5048" w:rsidP="005E785D">
            <w:pPr>
              <w:rPr>
                <w:lang w:eastAsia="hr-HR"/>
              </w:rPr>
            </w:pPr>
            <w:r w:rsidRPr="00FC582D">
              <w:rPr>
                <w:b/>
                <w:bCs/>
                <w:lang w:eastAsia="hr-HR"/>
              </w:rPr>
              <w:t>Metti</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terreno sito in zona edificabile-</w:t>
            </w:r>
            <w:r w:rsidR="009D3325" w:rsidRPr="00FC582D">
              <w:rPr>
                <w:b/>
                <w:bCs/>
                <w:lang w:eastAsia="hr-HR"/>
              </w:rPr>
              <w:t>per coltivazione agricola</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40</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120</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12</w:t>
            </w:r>
            <w:r w:rsidR="002511B5" w:rsidRPr="00FC582D">
              <w:rPr>
                <w:b/>
                <w:bCs/>
                <w:lang w:eastAsia="hr-HR"/>
              </w:rPr>
              <w:t>,</w:t>
            </w:r>
            <w:r w:rsidRPr="00FC582D">
              <w:rPr>
                <w:b/>
                <w:bCs/>
                <w:lang w:eastAsia="hr-HR"/>
              </w:rPr>
              <w:t>00</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E785D" w:rsidRPr="00FC582D" w:rsidRDefault="005E785D" w:rsidP="005E785D">
            <w:pPr>
              <w:jc w:val="center"/>
              <w:rPr>
                <w:lang w:eastAsia="hr-HR"/>
              </w:rPr>
            </w:pPr>
            <w:r w:rsidRPr="00FC582D">
              <w:rPr>
                <w:b/>
                <w:bCs/>
                <w:lang w:eastAsia="hr-HR"/>
              </w:rPr>
              <w:t>15.</w:t>
            </w:r>
          </w:p>
          <w:p w:rsidR="005E785D" w:rsidRPr="00FC582D" w:rsidRDefault="005E785D" w:rsidP="005E785D">
            <w:pPr>
              <w:jc w:val="center"/>
              <w:rPr>
                <w:lang w:eastAsia="hr-HR"/>
              </w:rPr>
            </w:pP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5940</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Saini</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terreno sito in zona edificabile-</w:t>
            </w:r>
            <w:r w:rsidR="009D3325" w:rsidRPr="00FC582D">
              <w:rPr>
                <w:b/>
                <w:bCs/>
                <w:lang w:eastAsia="hr-HR"/>
              </w:rPr>
              <w:t>per coltivazione agricola</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4946</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8.642</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864</w:t>
            </w:r>
            <w:r w:rsidR="002511B5" w:rsidRPr="00FC582D">
              <w:rPr>
                <w:b/>
                <w:bCs/>
                <w:lang w:eastAsia="hr-HR"/>
              </w:rPr>
              <w:t>,</w:t>
            </w:r>
            <w:r w:rsidRPr="00FC582D">
              <w:rPr>
                <w:b/>
                <w:bCs/>
                <w:lang w:eastAsia="hr-HR"/>
              </w:rPr>
              <w:t>20</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E785D" w:rsidRPr="00FC582D" w:rsidRDefault="005E785D" w:rsidP="005E785D">
            <w:pPr>
              <w:jc w:val="center"/>
              <w:rPr>
                <w:lang w:eastAsia="hr-HR"/>
              </w:rPr>
            </w:pPr>
            <w:r w:rsidRPr="00FC582D">
              <w:rPr>
                <w:b/>
                <w:bCs/>
                <w:lang w:eastAsia="hr-HR"/>
              </w:rPr>
              <w:t>16.</w:t>
            </w: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2989</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rPr>
                <w:lang w:eastAsia="hr-HR"/>
              </w:rPr>
            </w:pPr>
            <w:r w:rsidRPr="00FC582D">
              <w:rPr>
                <w:b/>
                <w:bCs/>
                <w:lang w:eastAsia="hr-HR"/>
              </w:rPr>
              <w:t>terreno sito in zon</w:t>
            </w:r>
            <w:r w:rsidR="004C7D0E" w:rsidRPr="00FC582D">
              <w:rPr>
                <w:b/>
                <w:bCs/>
                <w:lang w:eastAsia="hr-HR"/>
              </w:rPr>
              <w:t>a edificabile-</w:t>
            </w:r>
            <w:r w:rsidR="009D3325" w:rsidRPr="00FC582D">
              <w:rPr>
                <w:b/>
                <w:bCs/>
                <w:lang w:eastAsia="hr-HR"/>
              </w:rPr>
              <w:t>per coltivazione agricola</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1349</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4.047</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404</w:t>
            </w:r>
            <w:r w:rsidR="002511B5" w:rsidRPr="00FC582D">
              <w:rPr>
                <w:b/>
                <w:bCs/>
                <w:lang w:eastAsia="hr-HR"/>
              </w:rPr>
              <w:t>,</w:t>
            </w:r>
            <w:r w:rsidRPr="00FC582D">
              <w:rPr>
                <w:b/>
                <w:bCs/>
                <w:lang w:eastAsia="hr-HR"/>
              </w:rPr>
              <w:t>70</w:t>
            </w:r>
          </w:p>
        </w:tc>
      </w:tr>
      <w:tr w:rsidR="004C7D0E" w:rsidRPr="00FC582D" w:rsidTr="004C7D0E">
        <w:trPr>
          <w:tblCellSpacing w:w="0" w:type="dxa"/>
        </w:trPr>
        <w:tc>
          <w:tcPr>
            <w:tcW w:w="52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E785D" w:rsidRPr="00FC582D" w:rsidRDefault="005E785D" w:rsidP="005E785D">
            <w:pPr>
              <w:jc w:val="center"/>
              <w:rPr>
                <w:lang w:eastAsia="hr-HR"/>
              </w:rPr>
            </w:pPr>
            <w:r w:rsidRPr="00FC582D">
              <w:rPr>
                <w:b/>
                <w:bCs/>
                <w:lang w:eastAsia="hr-HR"/>
              </w:rPr>
              <w:t>17.</w:t>
            </w:r>
          </w:p>
        </w:tc>
        <w:tc>
          <w:tcPr>
            <w:tcW w:w="124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3154/14</w:t>
            </w:r>
          </w:p>
        </w:tc>
        <w:tc>
          <w:tcPr>
            <w:tcW w:w="952"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Umago</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5E785D">
            <w:pPr>
              <w:rPr>
                <w:lang w:eastAsia="hr-HR"/>
              </w:rPr>
            </w:pPr>
            <w:r w:rsidRPr="00FC582D">
              <w:rPr>
                <w:b/>
                <w:bCs/>
                <w:lang w:eastAsia="hr-HR"/>
              </w:rPr>
              <w:t>Finida</w:t>
            </w:r>
          </w:p>
        </w:tc>
        <w:tc>
          <w:tcPr>
            <w:tcW w:w="1914"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9D3325">
            <w:pPr>
              <w:rPr>
                <w:lang w:eastAsia="hr-HR"/>
              </w:rPr>
            </w:pPr>
            <w:r w:rsidRPr="00FC582D">
              <w:rPr>
                <w:b/>
                <w:bCs/>
                <w:lang w:eastAsia="hr-HR"/>
              </w:rPr>
              <w:t>terreno sito in zona edificabile-</w:t>
            </w:r>
            <w:r w:rsidR="004C7D0E" w:rsidRPr="00FC582D">
              <w:rPr>
                <w:b/>
                <w:bCs/>
                <w:lang w:eastAsia="hr-HR"/>
              </w:rPr>
              <w:t>in funzione dell'esistente edificio</w:t>
            </w:r>
            <w:r w:rsidRPr="00FC582D">
              <w:rPr>
                <w:b/>
                <w:bCs/>
                <w:lang w:eastAsia="hr-HR"/>
              </w:rPr>
              <w:t>/</w:t>
            </w:r>
            <w:r w:rsidR="004C7D0E" w:rsidRPr="00FC582D">
              <w:rPr>
                <w:b/>
                <w:bCs/>
                <w:lang w:eastAsia="hr-HR"/>
              </w:rPr>
              <w:t>coltivazion</w:t>
            </w:r>
            <w:r w:rsidR="009D3325" w:rsidRPr="00FC582D">
              <w:rPr>
                <w:b/>
                <w:bCs/>
                <w:lang w:eastAsia="hr-HR"/>
              </w:rPr>
              <w:t>e</w:t>
            </w:r>
            <w:r w:rsidR="004C7D0E" w:rsidRPr="00FC582D">
              <w:rPr>
                <w:b/>
                <w:bCs/>
                <w:lang w:eastAsia="hr-HR"/>
              </w:rPr>
              <w:t xml:space="preserve"> agricol</w:t>
            </w:r>
            <w:r w:rsidR="009D3325" w:rsidRPr="00FC582D">
              <w:rPr>
                <w:b/>
                <w:bCs/>
                <w:lang w:eastAsia="hr-HR"/>
              </w:rPr>
              <w:t>a</w:t>
            </w:r>
            <w:r w:rsidR="004C7D0E" w:rsidRPr="00FC582D">
              <w:rPr>
                <w:b/>
                <w:bCs/>
                <w:lang w:eastAsia="hr-HR"/>
              </w:rPr>
              <w:t xml:space="preserve"> </w:t>
            </w:r>
          </w:p>
        </w:tc>
        <w:tc>
          <w:tcPr>
            <w:tcW w:w="127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rPr>
                <w:lang w:eastAsia="hr-HR"/>
              </w:rPr>
            </w:pPr>
            <w:r w:rsidRPr="00FC582D">
              <w:rPr>
                <w:b/>
                <w:bCs/>
                <w:lang w:eastAsia="hr-HR"/>
              </w:rPr>
              <w:t>193 m</w:t>
            </w:r>
            <w:r w:rsidRPr="00FC582D">
              <w:rPr>
                <w:b/>
                <w:bCs/>
                <w:vertAlign w:val="superscript"/>
                <w:lang w:eastAsia="hr-HR"/>
              </w:rPr>
              <w:t>2</w:t>
            </w:r>
            <w:r w:rsidRPr="00FC582D">
              <w:rPr>
                <w:b/>
                <w:bCs/>
                <w:lang w:eastAsia="hr-HR"/>
              </w:rPr>
              <w:t>-</w:t>
            </w:r>
            <w:r w:rsidR="004C7D0E" w:rsidRPr="00FC582D">
              <w:rPr>
                <w:b/>
                <w:bCs/>
                <w:lang w:eastAsia="hr-HR"/>
              </w:rPr>
              <w:t xml:space="preserve"> in funzione dell'esistente edificio </w:t>
            </w:r>
            <w:r w:rsidRPr="00FC582D">
              <w:rPr>
                <w:b/>
                <w:bCs/>
                <w:lang w:eastAsia="hr-HR"/>
              </w:rPr>
              <w:t>/326 m</w:t>
            </w:r>
            <w:r w:rsidRPr="00FC582D">
              <w:rPr>
                <w:b/>
                <w:bCs/>
                <w:vertAlign w:val="superscript"/>
                <w:lang w:eastAsia="hr-HR"/>
              </w:rPr>
              <w:t>2-</w:t>
            </w:r>
            <w:r w:rsidR="009D3325" w:rsidRPr="00FC582D">
              <w:rPr>
                <w:b/>
                <w:bCs/>
                <w:lang w:eastAsia="hr-HR"/>
              </w:rPr>
              <w:t>per coltivazione agricola</w:t>
            </w:r>
          </w:p>
        </w:tc>
        <w:tc>
          <w:tcPr>
            <w:tcW w:w="1106"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3.873</w:t>
            </w:r>
            <w:r w:rsidR="002511B5" w:rsidRPr="00FC582D">
              <w:rPr>
                <w:b/>
                <w:bCs/>
                <w:lang w:eastAsia="hr-HR"/>
              </w:rPr>
              <w:t>,</w:t>
            </w:r>
            <w:r w:rsidRPr="00FC582D">
              <w:rPr>
                <w:b/>
                <w:bCs/>
                <w:lang w:eastAsia="hr-HR"/>
              </w:rPr>
              <w:t>00</w:t>
            </w:r>
          </w:p>
        </w:tc>
        <w:tc>
          <w:tcPr>
            <w:tcW w:w="1383" w:type="dxa"/>
            <w:tcBorders>
              <w:top w:val="nil"/>
              <w:left w:val="nil"/>
              <w:bottom w:val="single" w:sz="8" w:space="0" w:color="000000"/>
              <w:right w:val="single" w:sz="8" w:space="0" w:color="000000"/>
            </w:tcBorders>
            <w:tcMar>
              <w:top w:w="0" w:type="dxa"/>
              <w:left w:w="0" w:type="dxa"/>
              <w:bottom w:w="28" w:type="dxa"/>
              <w:right w:w="28" w:type="dxa"/>
            </w:tcMar>
            <w:hideMark/>
          </w:tcPr>
          <w:p w:rsidR="005E785D" w:rsidRPr="00FC582D" w:rsidRDefault="005E785D" w:rsidP="004C7D0E">
            <w:pPr>
              <w:jc w:val="right"/>
              <w:rPr>
                <w:lang w:eastAsia="hr-HR"/>
              </w:rPr>
            </w:pPr>
            <w:r w:rsidRPr="00FC582D">
              <w:rPr>
                <w:b/>
                <w:bCs/>
                <w:lang w:eastAsia="hr-HR"/>
              </w:rPr>
              <w:t>387</w:t>
            </w:r>
            <w:r w:rsidR="002511B5" w:rsidRPr="00FC582D">
              <w:rPr>
                <w:b/>
                <w:bCs/>
                <w:lang w:eastAsia="hr-HR"/>
              </w:rPr>
              <w:t>,</w:t>
            </w:r>
            <w:r w:rsidRPr="00FC582D">
              <w:rPr>
                <w:b/>
                <w:bCs/>
                <w:lang w:eastAsia="hr-HR"/>
              </w:rPr>
              <w:t>30</w:t>
            </w:r>
          </w:p>
        </w:tc>
      </w:tr>
    </w:tbl>
    <w:p w:rsidR="00941BB2" w:rsidRPr="00FC582D" w:rsidRDefault="00941BB2" w:rsidP="00916477">
      <w:pPr>
        <w:ind w:firstLine="708"/>
        <w:jc w:val="both"/>
        <w:rPr>
          <w:b/>
          <w:u w:val="single"/>
        </w:rPr>
      </w:pPr>
    </w:p>
    <w:p w:rsidR="00203EA6" w:rsidRPr="00FC582D" w:rsidRDefault="00362683" w:rsidP="00203EA6">
      <w:pPr>
        <w:ind w:firstLine="708"/>
        <w:jc w:val="both"/>
        <w:rPr>
          <w:b/>
        </w:rPr>
      </w:pPr>
      <w:r w:rsidRPr="00FC582D">
        <w:rPr>
          <w:b/>
        </w:rPr>
        <w:t xml:space="preserve"> </w:t>
      </w:r>
      <w:r w:rsidR="00203EA6" w:rsidRPr="00FC582D">
        <w:rPr>
          <w:b/>
          <w:u w:val="single"/>
        </w:rPr>
        <w:t>Nota</w:t>
      </w:r>
      <w:r w:rsidR="00203EA6" w:rsidRPr="00FC582D">
        <w:rPr>
          <w:b/>
        </w:rPr>
        <w:t>: sui terreni oggetto d'affitto non sono consentite opere di costruzione o altri interventi che necessitano dell'apposito permesso edilizio.</w:t>
      </w:r>
    </w:p>
    <w:p w:rsidR="00203EA6" w:rsidRPr="00FC582D" w:rsidRDefault="00362683" w:rsidP="00362683">
      <w:pPr>
        <w:jc w:val="both"/>
        <w:rPr>
          <w:b/>
        </w:rPr>
      </w:pPr>
      <w:r w:rsidRPr="00FC582D">
        <w:rPr>
          <w:b/>
        </w:rPr>
        <w:t xml:space="preserve">       </w:t>
      </w:r>
      <w:r w:rsidR="00B66C41" w:rsidRPr="00FC582D">
        <w:rPr>
          <w:b/>
        </w:rPr>
        <w:t xml:space="preserve">   </w:t>
      </w:r>
    </w:p>
    <w:p w:rsidR="00203EA6" w:rsidRPr="00FC582D" w:rsidRDefault="00203EA6" w:rsidP="00362683">
      <w:pPr>
        <w:jc w:val="both"/>
        <w:rPr>
          <w:b/>
        </w:rPr>
      </w:pPr>
    </w:p>
    <w:p w:rsidR="000717BD" w:rsidRPr="00FC582D" w:rsidRDefault="004C6578" w:rsidP="00F43E8D">
      <w:pPr>
        <w:pStyle w:val="ListParagraph"/>
        <w:numPr>
          <w:ilvl w:val="0"/>
          <w:numId w:val="4"/>
        </w:numPr>
        <w:tabs>
          <w:tab w:val="left" w:pos="709"/>
        </w:tabs>
        <w:jc w:val="both"/>
        <w:rPr>
          <w:b/>
        </w:rPr>
      </w:pPr>
      <w:r w:rsidRPr="00FC582D">
        <w:rPr>
          <w:b/>
        </w:rPr>
        <w:t xml:space="preserve">Descrizione immobili: </w:t>
      </w:r>
    </w:p>
    <w:p w:rsidR="00F43E8D" w:rsidRPr="00FC582D" w:rsidRDefault="00F43E8D" w:rsidP="00F43E8D">
      <w:pPr>
        <w:tabs>
          <w:tab w:val="left" w:pos="709"/>
        </w:tabs>
        <w:jc w:val="both"/>
        <w:rPr>
          <w:b/>
          <w:color w:val="1F497D" w:themeColor="text2"/>
        </w:rPr>
      </w:pPr>
    </w:p>
    <w:p w:rsidR="001A5BAD" w:rsidRPr="00FC582D" w:rsidRDefault="00F43E8D" w:rsidP="001A5BAD">
      <w:pPr>
        <w:tabs>
          <w:tab w:val="left" w:pos="709"/>
        </w:tabs>
        <w:jc w:val="both"/>
      </w:pPr>
      <w:r w:rsidRPr="00FC582D">
        <w:rPr>
          <w:b/>
          <w:color w:val="1F497D" w:themeColor="text2"/>
        </w:rPr>
        <w:tab/>
      </w:r>
      <w:r w:rsidR="004C6578" w:rsidRPr="00FC582D">
        <w:t>L’immobile indicato al</w:t>
      </w:r>
      <w:r w:rsidRPr="00FC582D">
        <w:t xml:space="preserve"> </w:t>
      </w:r>
      <w:r w:rsidR="004C6578" w:rsidRPr="00FC582D">
        <w:rPr>
          <w:b/>
        </w:rPr>
        <w:t>n.</w:t>
      </w:r>
      <w:r w:rsidRPr="00FC582D">
        <w:rPr>
          <w:b/>
        </w:rPr>
        <w:t xml:space="preserve"> 1</w:t>
      </w:r>
      <w:r w:rsidRPr="00FC582D">
        <w:t xml:space="preserve"> </w:t>
      </w:r>
      <w:r w:rsidR="00E47881" w:rsidRPr="00FC582D">
        <w:t>è ubicato nella parte non edificata dell'abitato residenziale di Petrovia. 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5/10</w:t>
      </w:r>
      <w:r w:rsidR="00656F57" w:rsidRPr="00FC582D">
        <w:t xml:space="preserve">, </w:t>
      </w:r>
      <w:r w:rsidRPr="00FC582D">
        <w:t>5/11</w:t>
      </w:r>
      <w:r w:rsidR="00656F57" w:rsidRPr="00FC582D">
        <w:t xml:space="preserve">, </w:t>
      </w:r>
      <w:r w:rsidRPr="00FC582D">
        <w:t>5/12</w:t>
      </w:r>
      <w:r w:rsidR="00656F57" w:rsidRPr="00FC582D">
        <w:t xml:space="preserve">, </w:t>
      </w:r>
      <w:r w:rsidRPr="00FC582D">
        <w:t>21/14</w:t>
      </w:r>
      <w:r w:rsidR="00656F57" w:rsidRPr="00FC582D">
        <w:t xml:space="preserve">, </w:t>
      </w:r>
      <w:r w:rsidRPr="00FC582D">
        <w:t>10/15</w:t>
      </w:r>
      <w:r w:rsidR="00656F57" w:rsidRPr="00FC582D">
        <w:t xml:space="preserve">, </w:t>
      </w:r>
      <w:r w:rsidRPr="00FC582D">
        <w:t xml:space="preserve">11/15- </w:t>
      </w:r>
      <w:r w:rsidR="00FB2F39" w:rsidRPr="00FC582D">
        <w:t>testo emendato</w:t>
      </w:r>
      <w:r w:rsidR="00656F57" w:rsidRPr="00FC582D">
        <w:t xml:space="preserve">, </w:t>
      </w:r>
      <w:r w:rsidR="00027289" w:rsidRPr="00FC582D">
        <w:t>19/15</w:t>
      </w:r>
      <w:r w:rsidR="00656F57" w:rsidRPr="00FC582D">
        <w:t xml:space="preserve">, </w:t>
      </w:r>
      <w:r w:rsidR="00027289" w:rsidRPr="00FC582D">
        <w:t xml:space="preserve">2/16- </w:t>
      </w:r>
      <w:r w:rsidR="00FB2F39" w:rsidRPr="00FC582D">
        <w:t>testo emendato</w:t>
      </w:r>
      <w:r w:rsidR="00656F57" w:rsidRPr="00FC582D">
        <w:t xml:space="preserve">, </w:t>
      </w:r>
      <w:r w:rsidR="00FB2F39" w:rsidRPr="00FC582D">
        <w:t>12/17 e 18/17</w:t>
      </w:r>
      <w:r w:rsidR="00027289" w:rsidRPr="00FC582D">
        <w:t>-</w:t>
      </w:r>
      <w:r w:rsidR="00FB2F39" w:rsidRPr="00FC582D">
        <w:t>testo emendato</w:t>
      </w:r>
      <w:r w:rsidRPr="00FC582D">
        <w:t xml:space="preserve">). </w:t>
      </w:r>
      <w:r w:rsidR="00AB6472" w:rsidRPr="00FC582D">
        <w:t xml:space="preserve">L'accesso dalla strada pubblica è possibile </w:t>
      </w:r>
      <w:r w:rsidR="001A5BAD" w:rsidRPr="00FC582D">
        <w:t xml:space="preserve">da sud, attraverso la p.c. num. 268/9 c.c. Petrovia. </w:t>
      </w:r>
      <w:r w:rsidR="007B4F07" w:rsidRPr="00FC582D">
        <w:t>L'immobile è</w:t>
      </w:r>
      <w:r w:rsidR="00E67901" w:rsidRPr="00FC582D">
        <w:t xml:space="preserve"> posseduto da terzi (affittuario precedente). L'immobile in oggetto viene concesso in affitto </w:t>
      </w:r>
      <w:r w:rsidR="00AD5780" w:rsidRPr="00FC582D">
        <w:t>per sistemazione a verde</w:t>
      </w:r>
      <w:r w:rsidR="00543D32" w:rsidRPr="00FC582D">
        <w:t xml:space="preserve"> e </w:t>
      </w:r>
      <w:r w:rsidR="00B52D95" w:rsidRPr="00FC582D">
        <w:t xml:space="preserve">per </w:t>
      </w:r>
      <w:r w:rsidR="00FC539B" w:rsidRPr="00FC582D">
        <w:t xml:space="preserve">attività di </w:t>
      </w:r>
      <w:r w:rsidR="00543D32" w:rsidRPr="00FC582D">
        <w:t xml:space="preserve">coltivazione agricola. </w:t>
      </w:r>
    </w:p>
    <w:p w:rsidR="001A5BAD" w:rsidRPr="00FC582D" w:rsidRDefault="001A5BAD" w:rsidP="009B7DFD">
      <w:pPr>
        <w:tabs>
          <w:tab w:val="left" w:pos="709"/>
        </w:tabs>
        <w:jc w:val="both"/>
      </w:pPr>
    </w:p>
    <w:p w:rsidR="00FC0E8D" w:rsidRPr="00FC582D" w:rsidRDefault="00FC5258" w:rsidP="00B66C41">
      <w:pPr>
        <w:tabs>
          <w:tab w:val="left" w:pos="709"/>
        </w:tabs>
        <w:jc w:val="both"/>
      </w:pPr>
      <w:r w:rsidRPr="00FC582D">
        <w:t xml:space="preserve">       </w:t>
      </w:r>
      <w:r w:rsidR="00B66C41" w:rsidRPr="00FC582D">
        <w:t xml:space="preserve">    </w:t>
      </w:r>
      <w:r w:rsidR="004C6578" w:rsidRPr="00FC582D">
        <w:t>L’immobile indicato al</w:t>
      </w:r>
      <w:r w:rsidRPr="00FC582D">
        <w:t xml:space="preserve"> </w:t>
      </w:r>
      <w:r w:rsidR="004C6578" w:rsidRPr="00FC582D">
        <w:rPr>
          <w:b/>
        </w:rPr>
        <w:t>n.</w:t>
      </w:r>
      <w:r w:rsidRPr="00FC582D">
        <w:t xml:space="preserve"> </w:t>
      </w:r>
      <w:r w:rsidR="00F43E8D" w:rsidRPr="00FC582D">
        <w:rPr>
          <w:b/>
        </w:rPr>
        <w:t>2</w:t>
      </w:r>
      <w:r w:rsidRPr="00FC582D">
        <w:rPr>
          <w:b/>
        </w:rPr>
        <w:t xml:space="preserve"> </w:t>
      </w:r>
      <w:r w:rsidR="003232A4" w:rsidRPr="00FC582D">
        <w:t>è ubicato nella parte edificata della zona edificabile dell’abitato di</w:t>
      </w:r>
      <w:r w:rsidRPr="00FC582D">
        <w:t xml:space="preserve"> </w:t>
      </w:r>
      <w:r w:rsidR="00286E29" w:rsidRPr="00FC582D">
        <w:t>Petrovia</w:t>
      </w:r>
      <w:r w:rsidRPr="00FC582D">
        <w:t xml:space="preserve"> </w:t>
      </w:r>
      <w:r w:rsidR="000C2579" w:rsidRPr="00FC582D">
        <w:t>ed è sito fuori dalla fascia costiera protetta</w:t>
      </w:r>
      <w:r w:rsidRPr="00FC582D">
        <w:t xml:space="preserve">. </w:t>
      </w:r>
      <w:r w:rsidR="00E47881" w:rsidRPr="00FC582D">
        <w:t>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3/04</w:t>
      </w:r>
      <w:r w:rsidR="00656F57" w:rsidRPr="00FC582D">
        <w:t xml:space="preserve">, </w:t>
      </w:r>
      <w:r w:rsidRPr="00FC582D">
        <w:t>9/04</w:t>
      </w:r>
      <w:r w:rsidR="00656F57" w:rsidRPr="00FC582D">
        <w:t xml:space="preserve">, </w:t>
      </w:r>
      <w:r w:rsidRPr="00FC582D">
        <w:t>6/06</w:t>
      </w:r>
      <w:r w:rsidR="00656F57" w:rsidRPr="00FC582D">
        <w:t xml:space="preserve">, </w:t>
      </w:r>
      <w:r w:rsidRPr="00FC582D">
        <w:t>8/08-</w:t>
      </w:r>
      <w:r w:rsidR="00FB2F39" w:rsidRPr="00FC582D">
        <w:t>testo emendato</w:t>
      </w:r>
      <w:r w:rsidR="00656F57" w:rsidRPr="00FC582D">
        <w:t xml:space="preserve">, </w:t>
      </w:r>
      <w:r w:rsidRPr="00FC582D">
        <w:t>5/10</w:t>
      </w:r>
      <w:r w:rsidR="00656F57" w:rsidRPr="00FC582D">
        <w:t xml:space="preserve">, </w:t>
      </w:r>
      <w:r w:rsidRPr="00FC582D">
        <w:t>5/11</w:t>
      </w:r>
      <w:r w:rsidR="00656F57" w:rsidRPr="00FC582D">
        <w:t xml:space="preserve">, </w:t>
      </w:r>
      <w:r w:rsidRPr="00FC582D">
        <w:t>5/12</w:t>
      </w:r>
      <w:r w:rsidR="00656F57" w:rsidRPr="00FC582D">
        <w:t xml:space="preserve">, </w:t>
      </w:r>
      <w:r w:rsidRPr="00FC582D">
        <w:t>21/14</w:t>
      </w:r>
      <w:r w:rsidR="00656F57" w:rsidRPr="00FC582D">
        <w:t xml:space="preserve">, </w:t>
      </w:r>
      <w:r w:rsidRPr="00FC582D">
        <w:t>10/15</w:t>
      </w:r>
      <w:r w:rsidR="00656F57" w:rsidRPr="00FC582D">
        <w:t xml:space="preserve">, </w:t>
      </w:r>
      <w:r w:rsidR="003F66FF" w:rsidRPr="00FC582D">
        <w:t xml:space="preserve">11/15- </w:t>
      </w:r>
      <w:r w:rsidR="00FB2F39" w:rsidRPr="00FC582D">
        <w:t>testo emendato</w:t>
      </w:r>
      <w:r w:rsidR="00656F57" w:rsidRPr="00FC582D">
        <w:t xml:space="preserve">, </w:t>
      </w:r>
      <w:r w:rsidR="003F66FF" w:rsidRPr="00FC582D">
        <w:t>19/15</w:t>
      </w:r>
      <w:r w:rsidR="00656F57" w:rsidRPr="00FC582D">
        <w:t xml:space="preserve">, </w:t>
      </w:r>
      <w:r w:rsidRPr="00FC582D">
        <w:t xml:space="preserve">2/16- </w:t>
      </w:r>
      <w:r w:rsidR="00FB2F39" w:rsidRPr="00FC582D">
        <w:t>testo emendato</w:t>
      </w:r>
      <w:r w:rsidR="00656F57" w:rsidRPr="00FC582D">
        <w:t xml:space="preserve">, </w:t>
      </w:r>
      <w:r w:rsidR="00FB2F39" w:rsidRPr="00FC582D">
        <w:t>12/17 e 18/17</w:t>
      </w:r>
      <w:r w:rsidR="00882614" w:rsidRPr="00FC582D">
        <w:t>-</w:t>
      </w:r>
      <w:r w:rsidR="003E10D0" w:rsidRPr="00FC582D">
        <w:t>testo emendato</w:t>
      </w:r>
      <w:r w:rsidRPr="00FC582D">
        <w:t>).</w:t>
      </w:r>
      <w:r w:rsidRPr="00FC582D">
        <w:rPr>
          <w:color w:val="FF0000"/>
        </w:rPr>
        <w:t xml:space="preserve"> </w:t>
      </w:r>
    </w:p>
    <w:p w:rsidR="00FC0E8D" w:rsidRPr="00FC582D" w:rsidRDefault="00FC0E8D" w:rsidP="00FC0E8D">
      <w:pPr>
        <w:tabs>
          <w:tab w:val="left" w:pos="709"/>
        </w:tabs>
        <w:jc w:val="both"/>
      </w:pPr>
      <w:r w:rsidRPr="00FC582D">
        <w:tab/>
        <w:t xml:space="preserve">L'immobile in oggetto viene concesso in locazione secondo la raffigurazione facente parte del Piano geodetico redatto dallo studio tecnico CONSTRUCTA GEO d.o.o., avente sede legale in </w:t>
      </w:r>
      <w:r w:rsidRPr="00FC582D">
        <w:lastRenderedPageBreak/>
        <w:t>Via Libero Brajko 2, Umag-Umago,</w:t>
      </w:r>
      <w:r w:rsidR="00755FD3" w:rsidRPr="00FC582D">
        <w:t xml:space="preserve"> </w:t>
      </w:r>
      <w:r w:rsidRPr="00FC582D">
        <w:t>ovvero 153 m</w:t>
      </w:r>
      <w:r w:rsidRPr="00FC582D">
        <w:rPr>
          <w:vertAlign w:val="superscript"/>
        </w:rPr>
        <w:t>2</w:t>
      </w:r>
      <w:r w:rsidRPr="00FC582D">
        <w:t xml:space="preserve"> da adibire a </w:t>
      </w:r>
      <w:r w:rsidRPr="00FC582D">
        <w:rPr>
          <w:b/>
        </w:rPr>
        <w:t>parcheggio</w:t>
      </w:r>
      <w:r w:rsidR="008B0516" w:rsidRPr="00FC582D">
        <w:t xml:space="preserve"> e 185 m</w:t>
      </w:r>
      <w:r w:rsidR="008B0516" w:rsidRPr="00FC582D">
        <w:rPr>
          <w:vertAlign w:val="superscript"/>
        </w:rPr>
        <w:t>2</w:t>
      </w:r>
      <w:r w:rsidR="008B0516" w:rsidRPr="00FC582D">
        <w:t xml:space="preserve"> </w:t>
      </w:r>
      <w:r w:rsidR="00AD5780" w:rsidRPr="00FC582D">
        <w:t xml:space="preserve">per </w:t>
      </w:r>
      <w:r w:rsidR="00AD5780" w:rsidRPr="00FC582D">
        <w:rPr>
          <w:b/>
        </w:rPr>
        <w:t>sistemazione a verde</w:t>
      </w:r>
      <w:r w:rsidR="001A5BAD" w:rsidRPr="00FC582D">
        <w:rPr>
          <w:b/>
        </w:rPr>
        <w:t>.</w:t>
      </w:r>
    </w:p>
    <w:p w:rsidR="00FC0E8D" w:rsidRPr="00FC582D" w:rsidRDefault="00FC0E8D" w:rsidP="00B66C41">
      <w:pPr>
        <w:tabs>
          <w:tab w:val="left" w:pos="709"/>
        </w:tabs>
        <w:jc w:val="both"/>
      </w:pPr>
    </w:p>
    <w:p w:rsidR="001959EA" w:rsidRPr="00FC582D" w:rsidRDefault="00D60476" w:rsidP="00B46BE6">
      <w:pPr>
        <w:tabs>
          <w:tab w:val="left" w:pos="709"/>
        </w:tabs>
        <w:jc w:val="both"/>
      </w:pPr>
      <w:r w:rsidRPr="00FC582D">
        <w:tab/>
      </w:r>
      <w:r w:rsidR="004C6578" w:rsidRPr="00FC582D">
        <w:t>L’immobile indicato al</w:t>
      </w:r>
      <w:r w:rsidRPr="00FC582D">
        <w:t xml:space="preserve"> </w:t>
      </w:r>
      <w:r w:rsidR="004C6578" w:rsidRPr="00FC582D">
        <w:rPr>
          <w:b/>
        </w:rPr>
        <w:t>n.</w:t>
      </w:r>
      <w:r w:rsidR="00462B48" w:rsidRPr="00FC582D">
        <w:rPr>
          <w:b/>
        </w:rPr>
        <w:t xml:space="preserve"> 3</w:t>
      </w:r>
      <w:r w:rsidRPr="00FC582D">
        <w:t xml:space="preserve"> </w:t>
      </w:r>
      <w:r w:rsidR="00E47881" w:rsidRPr="00FC582D">
        <w:t>è ubicato nella parte edificabile dell’abitato di</w:t>
      </w:r>
      <w:r w:rsidRPr="00FC582D">
        <w:t xml:space="preserve"> </w:t>
      </w:r>
      <w:r w:rsidR="00DF7F50" w:rsidRPr="00FC582D">
        <w:t>Sc</w:t>
      </w:r>
      <w:r w:rsidR="007236D2" w:rsidRPr="00FC582D">
        <w:t>rignari</w:t>
      </w:r>
      <w:r w:rsidRPr="00FC582D">
        <w:t xml:space="preserve">. </w:t>
      </w:r>
      <w:r w:rsidR="00E47881" w:rsidRPr="00FC582D">
        <w:t>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00AE7557" w:rsidRPr="00FC582D">
        <w:t>05/11</w:t>
      </w:r>
      <w:r w:rsidR="00656F57" w:rsidRPr="00FC582D">
        <w:t xml:space="preserve">, </w:t>
      </w:r>
      <w:r w:rsidR="00AE7557" w:rsidRPr="00FC582D">
        <w:t>05/12</w:t>
      </w:r>
      <w:r w:rsidR="00656F57" w:rsidRPr="00FC582D">
        <w:t xml:space="preserve">, </w:t>
      </w:r>
      <w:r w:rsidRPr="00FC582D">
        <w:t>21/14</w:t>
      </w:r>
      <w:r w:rsidR="00656F57" w:rsidRPr="00FC582D">
        <w:t xml:space="preserve">, </w:t>
      </w:r>
      <w:r w:rsidR="00AE7557" w:rsidRPr="00FC582D">
        <w:t>10/15</w:t>
      </w:r>
      <w:r w:rsidR="00656F57" w:rsidRPr="00FC582D">
        <w:t xml:space="preserve">, </w:t>
      </w:r>
      <w:r w:rsidR="00AE7557" w:rsidRPr="00FC582D">
        <w:t>11/15-</w:t>
      </w:r>
      <w:r w:rsidR="00FB2F39" w:rsidRPr="00FC582D">
        <w:t>testo emendato</w:t>
      </w:r>
      <w:r w:rsidR="00656F57" w:rsidRPr="00FC582D">
        <w:t xml:space="preserve">, </w:t>
      </w:r>
      <w:r w:rsidR="00AE7557" w:rsidRPr="00FC582D">
        <w:t>19/15</w:t>
      </w:r>
      <w:r w:rsidR="00656F57" w:rsidRPr="00FC582D">
        <w:t xml:space="preserve">, </w:t>
      </w:r>
      <w:r w:rsidR="00AE7557" w:rsidRPr="00FC582D">
        <w:t>2/16-</w:t>
      </w:r>
      <w:r w:rsidR="00FB2F39" w:rsidRPr="00FC582D">
        <w:t>testo emendato</w:t>
      </w:r>
      <w:r w:rsidR="00656F57" w:rsidRPr="00FC582D">
        <w:t xml:space="preserve">, </w:t>
      </w:r>
      <w:r w:rsidR="00AE7557" w:rsidRPr="00FC582D">
        <w:t>12/17</w:t>
      </w:r>
      <w:r w:rsidR="00656F57" w:rsidRPr="00FC582D">
        <w:t xml:space="preserve">, </w:t>
      </w:r>
      <w:r w:rsidR="00AE7557" w:rsidRPr="00FC582D">
        <w:t>18/17-</w:t>
      </w:r>
      <w:r w:rsidR="00FB2F39" w:rsidRPr="00FC582D">
        <w:t>testo emendato</w:t>
      </w:r>
      <w:r w:rsidRPr="00FC582D">
        <w:t xml:space="preserve">). </w:t>
      </w:r>
      <w:r w:rsidR="00326D9A" w:rsidRPr="00FC582D">
        <w:t>L'immobile</w:t>
      </w:r>
      <w:r w:rsidR="00C76420" w:rsidRPr="00FC582D">
        <w:t xml:space="preserve"> </w:t>
      </w:r>
      <w:r w:rsidR="00956074" w:rsidRPr="00FC582D">
        <w:t>p.c. num.</w:t>
      </w:r>
      <w:r w:rsidR="00C76420" w:rsidRPr="00FC582D">
        <w:t xml:space="preserve"> 1493/16 </w:t>
      </w:r>
      <w:r w:rsidR="00FC539B" w:rsidRPr="00FC582D">
        <w:t>c.c. S. Lorenzo</w:t>
      </w:r>
      <w:r w:rsidR="00C76420" w:rsidRPr="00FC582D">
        <w:t xml:space="preserve"> </w:t>
      </w:r>
      <w:r w:rsidR="00304194" w:rsidRPr="00FC582D">
        <w:t>si estende su un'area di</w:t>
      </w:r>
      <w:r w:rsidRPr="00FC582D">
        <w:t xml:space="preserve"> 1417 m2. </w:t>
      </w:r>
      <w:r w:rsidR="001959EA" w:rsidRPr="00FC582D">
        <w:t xml:space="preserve">Una porzione dell'immobile (area di 708 m2) viene utilizzata da Suzana Gojtan, residente a Scrignari 23, Babici (Umago), in base a valido Contratto di affitto </w:t>
      </w:r>
      <w:r w:rsidR="00AE21F5" w:rsidRPr="00FC582D">
        <w:t xml:space="preserve">del terreno edificabile, Sigla amm.: </w:t>
      </w:r>
      <w:r w:rsidR="00B46BE6" w:rsidRPr="00FC582D">
        <w:t>944-15/18-01/24, N. prot.: 2105/05-02-18-4</w:t>
      </w:r>
      <w:r w:rsidR="00D63064" w:rsidRPr="00FC582D">
        <w:t xml:space="preserve"> del 09/10/2018, pertanto il diritto di precedenza per l'affitto della rimanente parte immobiliare (709 m2) viene assegnato alla suddetta parte. L'immobile viene dato in affitto per </w:t>
      </w:r>
      <w:r w:rsidR="00FC539B" w:rsidRPr="00FC582D">
        <w:t xml:space="preserve">attività di </w:t>
      </w:r>
      <w:r w:rsidR="00D63064" w:rsidRPr="00FC582D">
        <w:t xml:space="preserve">coltivazione agricola. </w:t>
      </w:r>
    </w:p>
    <w:p w:rsidR="001959EA" w:rsidRPr="00FC582D" w:rsidRDefault="001959EA" w:rsidP="00D60476">
      <w:pPr>
        <w:tabs>
          <w:tab w:val="left" w:pos="709"/>
        </w:tabs>
        <w:jc w:val="both"/>
      </w:pPr>
    </w:p>
    <w:p w:rsidR="004647B2" w:rsidRPr="00FC582D" w:rsidRDefault="00AE7557" w:rsidP="00D60476">
      <w:pPr>
        <w:tabs>
          <w:tab w:val="left" w:pos="709"/>
        </w:tabs>
        <w:jc w:val="both"/>
      </w:pPr>
      <w:r w:rsidRPr="00FC582D">
        <w:tab/>
      </w:r>
      <w:r w:rsidR="00D63064" w:rsidRPr="00FC582D">
        <w:t xml:space="preserve">L’immobile indicato al </w:t>
      </w:r>
      <w:r w:rsidR="004C6578" w:rsidRPr="00FC582D">
        <w:rPr>
          <w:b/>
        </w:rPr>
        <w:t>n.</w:t>
      </w:r>
      <w:r w:rsidR="00462B48" w:rsidRPr="00FC582D">
        <w:rPr>
          <w:b/>
        </w:rPr>
        <w:t xml:space="preserve"> 4</w:t>
      </w:r>
      <w:r w:rsidR="00885C5B" w:rsidRPr="00FC582D">
        <w:rPr>
          <w:b/>
        </w:rPr>
        <w:t xml:space="preserve"> </w:t>
      </w:r>
      <w:r w:rsidR="00E47881" w:rsidRPr="00FC582D">
        <w:t>è ubicato nella parte edificabile dell’abitato di</w:t>
      </w:r>
      <w:r w:rsidRPr="00FC582D">
        <w:t xml:space="preserve"> </w:t>
      </w:r>
      <w:r w:rsidR="00D63064" w:rsidRPr="00FC582D">
        <w:t>Scavnize</w:t>
      </w:r>
      <w:r w:rsidRPr="00FC582D">
        <w:t>-</w:t>
      </w:r>
      <w:r w:rsidR="00D63064" w:rsidRPr="00FC582D">
        <w:t>zona edificata</w:t>
      </w:r>
      <w:r w:rsidRPr="00FC582D">
        <w:t>.</w:t>
      </w:r>
      <w:r w:rsidR="00885C5B" w:rsidRPr="00FC582D">
        <w:t xml:space="preserve"> </w:t>
      </w:r>
      <w:r w:rsidR="00E47881" w:rsidRPr="00FC582D">
        <w:t>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11/15-</w:t>
      </w:r>
      <w:r w:rsidR="00FB2F39" w:rsidRPr="00FC582D">
        <w:t>testo emendato</w:t>
      </w:r>
      <w:r w:rsidR="00656F57" w:rsidRPr="00FC582D">
        <w:t xml:space="preserve">, </w:t>
      </w:r>
      <w:r w:rsidRPr="00FC582D">
        <w:t>19/15</w:t>
      </w:r>
      <w:r w:rsidR="00656F57" w:rsidRPr="00FC582D">
        <w:t xml:space="preserve">, </w:t>
      </w:r>
      <w:r w:rsidRPr="00FC582D">
        <w:t>2/16-</w:t>
      </w:r>
      <w:r w:rsidR="00FB2F39" w:rsidRPr="00FC582D">
        <w:t>testo emendato</w:t>
      </w:r>
      <w:r w:rsidR="00656F57" w:rsidRPr="00FC582D">
        <w:t xml:space="preserve">, </w:t>
      </w:r>
      <w:r w:rsidRPr="00FC582D">
        <w:t>12/17</w:t>
      </w:r>
      <w:r w:rsidR="00656F57" w:rsidRPr="00FC582D">
        <w:t xml:space="preserve">, </w:t>
      </w:r>
      <w:r w:rsidRPr="00FC582D">
        <w:t>18/17-</w:t>
      </w:r>
      <w:r w:rsidR="00FB2F39" w:rsidRPr="00FC582D">
        <w:t>testo emendato</w:t>
      </w:r>
      <w:r w:rsidR="004657FB" w:rsidRPr="00FC582D">
        <w:t xml:space="preserve">). </w:t>
      </w:r>
      <w:r w:rsidR="004647B2" w:rsidRPr="00FC582D">
        <w:t xml:space="preserve">L'immobile indicato è ubicato </w:t>
      </w:r>
      <w:r w:rsidR="00B52D95" w:rsidRPr="00FC582D">
        <w:t>fuori dalla</w:t>
      </w:r>
      <w:r w:rsidR="00FC539B" w:rsidRPr="00FC582D">
        <w:t xml:space="preserve"> </w:t>
      </w:r>
      <w:r w:rsidR="004647B2" w:rsidRPr="00FC582D">
        <w:t xml:space="preserve">fascia costiera protetta, pertanto per la particella catastale in oggetto non è prevista la redazione del Piano regolatore urbanistico. </w:t>
      </w:r>
      <w:r w:rsidR="00FC539B" w:rsidRPr="00FC582D">
        <w:t xml:space="preserve">L'immobile viene concesso in affitto per attività di coltivazione agricola. </w:t>
      </w:r>
      <w:r w:rsidR="004647B2" w:rsidRPr="00FC582D">
        <w:t xml:space="preserve"> </w:t>
      </w:r>
    </w:p>
    <w:p w:rsidR="004647B2" w:rsidRPr="00FC582D" w:rsidRDefault="00B50481" w:rsidP="00FC539B">
      <w:pPr>
        <w:tabs>
          <w:tab w:val="left" w:pos="709"/>
        </w:tabs>
        <w:jc w:val="both"/>
      </w:pPr>
      <w:r w:rsidRPr="00FC582D">
        <w:rPr>
          <w:b/>
        </w:rPr>
        <w:tab/>
      </w:r>
      <w:r w:rsidR="00FC539B" w:rsidRPr="00FC582D">
        <w:rPr>
          <w:b/>
        </w:rPr>
        <w:t xml:space="preserve">Nota: </w:t>
      </w:r>
      <w:r w:rsidR="00FC539B" w:rsidRPr="00FC582D">
        <w:t xml:space="preserve">l'immobile p.c. num. 1573/6 c.c. S. Lorenzo è registrato nei libri </w:t>
      </w:r>
      <w:r w:rsidR="0060587E" w:rsidRPr="00FC582D">
        <w:t>tavolari</w:t>
      </w:r>
      <w:r w:rsidR="00FC539B" w:rsidRPr="00FC582D">
        <w:t xml:space="preserve"> senza specifica relativa alla sua area</w:t>
      </w:r>
      <w:r w:rsidR="002C39CA" w:rsidRPr="00FC582D">
        <w:t xml:space="preserve">, pertanto la stessa è riportata in base ai dati </w:t>
      </w:r>
      <w:r w:rsidR="0074480E" w:rsidRPr="00FC582D">
        <w:t xml:space="preserve">censiti presso il competente catasto immobiliare. </w:t>
      </w:r>
    </w:p>
    <w:p w:rsidR="004647B2" w:rsidRPr="00FC582D" w:rsidRDefault="004647B2" w:rsidP="00D60476">
      <w:pPr>
        <w:tabs>
          <w:tab w:val="left" w:pos="709"/>
        </w:tabs>
        <w:jc w:val="both"/>
      </w:pPr>
    </w:p>
    <w:p w:rsidR="000C3D0B" w:rsidRPr="00FC582D" w:rsidRDefault="00885C5B" w:rsidP="00B66C41">
      <w:pPr>
        <w:tabs>
          <w:tab w:val="left" w:pos="709"/>
        </w:tabs>
        <w:jc w:val="both"/>
      </w:pPr>
      <w:r w:rsidRPr="00FC582D">
        <w:tab/>
      </w:r>
      <w:r w:rsidR="007757BC" w:rsidRPr="00FC582D">
        <w:t>L’immobile indicato</w:t>
      </w:r>
      <w:r w:rsidRPr="00FC582D">
        <w:t xml:space="preserve"> </w:t>
      </w:r>
      <w:r w:rsidR="004C6578" w:rsidRPr="00FC582D">
        <w:rPr>
          <w:b/>
        </w:rPr>
        <w:t>n. 5</w:t>
      </w:r>
      <w:r w:rsidRPr="00FC582D">
        <w:t xml:space="preserve"> </w:t>
      </w:r>
      <w:r w:rsidR="00E47881" w:rsidRPr="00FC582D">
        <w:t>è ubicato nella parte edificabile dell’abitato di</w:t>
      </w:r>
      <w:r w:rsidRPr="00FC582D">
        <w:t xml:space="preserve"> </w:t>
      </w:r>
      <w:r w:rsidR="007757BC" w:rsidRPr="00FC582D">
        <w:t>Scavnize</w:t>
      </w:r>
      <w:r w:rsidRPr="00FC582D">
        <w:t>-</w:t>
      </w:r>
      <w:r w:rsidR="007757BC" w:rsidRPr="00FC582D">
        <w:t>parte edificata</w:t>
      </w:r>
      <w:r w:rsidRPr="00FC582D">
        <w:t>.</w:t>
      </w:r>
      <w:r w:rsidR="007757BC" w:rsidRPr="00FC582D">
        <w:t xml:space="preserve"> Il documento di assetto territoriale in vigore per l’area interessata è costituito dal</w:t>
      </w:r>
      <w:r w:rsidRPr="00FC582D">
        <w:t xml:space="preserve"> </w:t>
      </w:r>
      <w:r w:rsidR="007757BC" w:rsidRPr="00FC582D">
        <w:t xml:space="preserve">Piano d'assetto territoriale della Città di Umago </w:t>
      </w:r>
      <w:r w:rsidRPr="00FC582D">
        <w:t>(</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11/15-</w:t>
      </w:r>
      <w:r w:rsidR="00FB2F39" w:rsidRPr="00FC582D">
        <w:t>testo emendato</w:t>
      </w:r>
      <w:r w:rsidR="00656F57" w:rsidRPr="00FC582D">
        <w:t xml:space="preserve">, </w:t>
      </w:r>
      <w:r w:rsidRPr="00FC582D">
        <w:t>19/15</w:t>
      </w:r>
      <w:r w:rsidR="00656F57" w:rsidRPr="00FC582D">
        <w:t xml:space="preserve">, </w:t>
      </w:r>
      <w:r w:rsidRPr="00FC582D">
        <w:t>2/16-</w:t>
      </w:r>
      <w:r w:rsidR="00FB2F39" w:rsidRPr="00FC582D">
        <w:t>testo emendato</w:t>
      </w:r>
      <w:r w:rsidR="00656F57" w:rsidRPr="00FC582D">
        <w:t xml:space="preserve">, </w:t>
      </w:r>
      <w:r w:rsidRPr="00FC582D">
        <w:t>12/17</w:t>
      </w:r>
      <w:r w:rsidR="00656F57" w:rsidRPr="00FC582D">
        <w:t xml:space="preserve">, </w:t>
      </w:r>
      <w:r w:rsidRPr="00FC582D">
        <w:t>18/17-</w:t>
      </w:r>
      <w:r w:rsidR="00FB2F39" w:rsidRPr="00FC582D">
        <w:t>testo emendato</w:t>
      </w:r>
      <w:r w:rsidRPr="00FC582D">
        <w:t xml:space="preserve">). </w:t>
      </w:r>
      <w:r w:rsidR="00BA67A8" w:rsidRPr="00FC582D">
        <w:t xml:space="preserve">L'immobile è ubicato fuori dalla fascia costiera protetta, pertanto per </w:t>
      </w:r>
      <w:r w:rsidR="00494FA6" w:rsidRPr="00FC582D">
        <w:t xml:space="preserve">la zona interessata non è prevista la redazione del Piano regolatore urbanistico. </w:t>
      </w:r>
      <w:r w:rsidR="000B6108" w:rsidRPr="00FC582D">
        <w:t xml:space="preserve">Un palo di legno </w:t>
      </w:r>
      <w:r w:rsidR="003F4E43" w:rsidRPr="00FC582D">
        <w:t xml:space="preserve">dotato di cavi di bassa tensione </w:t>
      </w:r>
      <w:r w:rsidR="000B6108" w:rsidRPr="00FC582D">
        <w:t>è collocato l</w:t>
      </w:r>
      <w:r w:rsidR="00494FA6" w:rsidRPr="00FC582D">
        <w:t>ungo la parte laterale dell'</w:t>
      </w:r>
      <w:r w:rsidR="000B6108" w:rsidRPr="00FC582D">
        <w:t>immobile</w:t>
      </w:r>
      <w:r w:rsidR="00584A84" w:rsidRPr="00FC582D">
        <w:t xml:space="preserve">. </w:t>
      </w:r>
      <w:r w:rsidR="00FC539B" w:rsidRPr="00FC582D">
        <w:t>L’immobile viene concesso in affitto per attività di coltivazione agricola.</w:t>
      </w:r>
    </w:p>
    <w:p w:rsidR="00A8698E" w:rsidRPr="00FC582D" w:rsidRDefault="00A8698E" w:rsidP="00B66C41">
      <w:pPr>
        <w:tabs>
          <w:tab w:val="left" w:pos="709"/>
        </w:tabs>
        <w:jc w:val="both"/>
      </w:pPr>
    </w:p>
    <w:p w:rsidR="0003270E" w:rsidRPr="00FC582D" w:rsidRDefault="0003270E" w:rsidP="00B66C41">
      <w:pPr>
        <w:tabs>
          <w:tab w:val="left" w:pos="709"/>
        </w:tabs>
        <w:jc w:val="both"/>
        <w:rPr>
          <w:color w:val="4F81BD" w:themeColor="accent1"/>
        </w:rPr>
      </w:pPr>
      <w:r w:rsidRPr="00FC582D">
        <w:t xml:space="preserve">            </w:t>
      </w:r>
      <w:r w:rsidR="004C6578" w:rsidRPr="00FC582D">
        <w:t>L’immobile indicato al</w:t>
      </w:r>
      <w:r w:rsidR="00462B48" w:rsidRPr="00FC582D">
        <w:rPr>
          <w:b/>
        </w:rPr>
        <w:t xml:space="preserve"> </w:t>
      </w:r>
      <w:r w:rsidR="004C6578" w:rsidRPr="00FC582D">
        <w:rPr>
          <w:b/>
        </w:rPr>
        <w:t>n.</w:t>
      </w:r>
      <w:r w:rsidR="00462B48" w:rsidRPr="00FC582D">
        <w:rPr>
          <w:b/>
        </w:rPr>
        <w:t xml:space="preserve"> 6</w:t>
      </w:r>
      <w:r w:rsidRPr="00FC582D">
        <w:t xml:space="preserve"> </w:t>
      </w:r>
      <w:r w:rsidR="00D476B3" w:rsidRPr="00FC582D">
        <w:t>è ubicato</w:t>
      </w:r>
      <w:r w:rsidRPr="00FC582D">
        <w:t xml:space="preserve"> </w:t>
      </w:r>
      <w:r w:rsidR="003232A4" w:rsidRPr="00FC582D">
        <w:t>nella parte edificata della zona edificabile dell’abitato di</w:t>
      </w:r>
      <w:r w:rsidRPr="00FC582D">
        <w:t xml:space="preserve"> </w:t>
      </w:r>
      <w:r w:rsidR="00286E29" w:rsidRPr="00FC582D">
        <w:t>Ceppiani</w:t>
      </w:r>
      <w:r w:rsidRPr="00FC582D">
        <w:t xml:space="preserve">. </w:t>
      </w:r>
      <w:r w:rsidR="00E47881" w:rsidRPr="00FC582D">
        <w:t>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 xml:space="preserve">11/15- </w:t>
      </w:r>
      <w:r w:rsidR="00FB2F39" w:rsidRPr="00FC582D">
        <w:t>testo emendato</w:t>
      </w:r>
      <w:r w:rsidR="00656F57" w:rsidRPr="00FC582D">
        <w:t xml:space="preserve">, </w:t>
      </w:r>
      <w:r w:rsidR="00BD0245" w:rsidRPr="00FC582D">
        <w:t>19/15 e 2/16</w:t>
      </w:r>
      <w:r w:rsidRPr="00FC582D">
        <w:t xml:space="preserve">- </w:t>
      </w:r>
      <w:r w:rsidR="00FB2F39" w:rsidRPr="00FC582D">
        <w:t>testo emendato</w:t>
      </w:r>
      <w:r w:rsidR="00656F57" w:rsidRPr="00FC582D">
        <w:t xml:space="preserve">, </w:t>
      </w:r>
      <w:r w:rsidR="00FB2F39" w:rsidRPr="00FC582D">
        <w:t>12/17 e 18/17</w:t>
      </w:r>
      <w:r w:rsidR="00AC5F9F" w:rsidRPr="00FC582D">
        <w:t>-</w:t>
      </w:r>
      <w:r w:rsidR="00FB2F39" w:rsidRPr="00FC582D">
        <w:t>testo emendato</w:t>
      </w:r>
      <w:r w:rsidR="000C3D0B" w:rsidRPr="00FC582D">
        <w:t xml:space="preserve">). </w:t>
      </w:r>
      <w:r w:rsidR="00C119CA" w:rsidRPr="00FC582D">
        <w:t xml:space="preserve">L'immobile in oggetto risulta posseduto da terzi e viene dato in affitto </w:t>
      </w:r>
      <w:r w:rsidR="00AD5780" w:rsidRPr="00FC582D">
        <w:t>per sistemazione a verde</w:t>
      </w:r>
      <w:r w:rsidRPr="00FC582D">
        <w:rPr>
          <w:color w:val="000000" w:themeColor="text1"/>
        </w:rPr>
        <w:t>.</w:t>
      </w:r>
      <w:r w:rsidR="00C119CA" w:rsidRPr="00FC582D">
        <w:rPr>
          <w:color w:val="000000" w:themeColor="text1"/>
        </w:rPr>
        <w:t xml:space="preserve"> </w:t>
      </w:r>
    </w:p>
    <w:p w:rsidR="00C8539A" w:rsidRPr="00FC582D" w:rsidRDefault="00C8539A" w:rsidP="00B66C41">
      <w:pPr>
        <w:tabs>
          <w:tab w:val="left" w:pos="709"/>
        </w:tabs>
        <w:jc w:val="both"/>
      </w:pPr>
    </w:p>
    <w:p w:rsidR="00AD5780" w:rsidRPr="00FC582D" w:rsidRDefault="00C8539A" w:rsidP="00B66C41">
      <w:pPr>
        <w:tabs>
          <w:tab w:val="left" w:pos="709"/>
        </w:tabs>
        <w:jc w:val="both"/>
      </w:pPr>
      <w:r w:rsidRPr="00FC582D">
        <w:rPr>
          <w:color w:val="4F81BD" w:themeColor="accent1"/>
        </w:rPr>
        <w:tab/>
      </w:r>
      <w:r w:rsidR="004C6578" w:rsidRPr="00FC582D">
        <w:t>L’immobile indicato al</w:t>
      </w:r>
      <w:r w:rsidRPr="00FC582D">
        <w:t xml:space="preserve"> </w:t>
      </w:r>
      <w:r w:rsidR="004C6578" w:rsidRPr="00FC582D">
        <w:rPr>
          <w:b/>
        </w:rPr>
        <w:t>n.</w:t>
      </w:r>
      <w:r w:rsidR="00462B48" w:rsidRPr="00FC582D">
        <w:rPr>
          <w:b/>
        </w:rPr>
        <w:t xml:space="preserve"> 7</w:t>
      </w:r>
      <w:r w:rsidRPr="00FC582D">
        <w:t xml:space="preserve"> </w:t>
      </w:r>
      <w:r w:rsidR="00E47881" w:rsidRPr="00FC582D">
        <w:t>è ubicato nella parte edificabile dell’abitato di</w:t>
      </w:r>
      <w:r w:rsidRPr="00FC582D">
        <w:t xml:space="preserve"> </w:t>
      </w:r>
      <w:r w:rsidR="00286E29" w:rsidRPr="00FC582D">
        <w:t>Giurizzani</w:t>
      </w:r>
      <w:r w:rsidRPr="00FC582D">
        <w:t>-</w:t>
      </w:r>
      <w:r w:rsidR="007757BC" w:rsidRPr="00FC582D">
        <w:t>parte edificata</w:t>
      </w:r>
      <w:r w:rsidRPr="00FC582D">
        <w:t xml:space="preserve">. </w:t>
      </w:r>
      <w:r w:rsidR="00E47881" w:rsidRPr="00FC582D">
        <w:t>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 xml:space="preserve">11/15- </w:t>
      </w:r>
      <w:r w:rsidR="00FB2F39" w:rsidRPr="00FC582D">
        <w:t>testo emendato</w:t>
      </w:r>
      <w:r w:rsidR="00656F57" w:rsidRPr="00FC582D">
        <w:t xml:space="preserve">, </w:t>
      </w:r>
      <w:r w:rsidR="00BD0245" w:rsidRPr="00FC582D">
        <w:t>19/15 e 2/16</w:t>
      </w:r>
      <w:r w:rsidRPr="00FC582D">
        <w:t xml:space="preserve">- </w:t>
      </w:r>
      <w:r w:rsidR="00FB2F39" w:rsidRPr="00FC582D">
        <w:t>testo emendato</w:t>
      </w:r>
      <w:r w:rsidRPr="00FC582D">
        <w:t xml:space="preserve"> i 12/17</w:t>
      </w:r>
      <w:r w:rsidR="00656F57" w:rsidRPr="00FC582D">
        <w:t xml:space="preserve">, </w:t>
      </w:r>
      <w:r w:rsidRPr="00FC582D">
        <w:t>18/17-</w:t>
      </w:r>
      <w:r w:rsidR="00FB2F39" w:rsidRPr="00FC582D">
        <w:t>testo emendato</w:t>
      </w:r>
      <w:r w:rsidR="004657FB" w:rsidRPr="00FC582D">
        <w:t xml:space="preserve">). </w:t>
      </w:r>
      <w:r w:rsidR="00AD5780" w:rsidRPr="00FC582D">
        <w:t>L’immobile in oggetto è ubicato fuori dalla</w:t>
      </w:r>
      <w:r w:rsidR="000C2579" w:rsidRPr="00FC582D">
        <w:t xml:space="preserve"> fascia costiera </w:t>
      </w:r>
      <w:r w:rsidR="00AD5780" w:rsidRPr="00FC582D">
        <w:t>protetta, pertanto</w:t>
      </w:r>
      <w:r w:rsidR="00494FA6" w:rsidRPr="00FC582D">
        <w:t xml:space="preserve"> per la zona interessata non è prevista la redazione del Piano regolatore urbanistico.</w:t>
      </w:r>
      <w:r w:rsidRPr="00FC582D">
        <w:t xml:space="preserve"> </w:t>
      </w:r>
      <w:r w:rsidR="003138D3" w:rsidRPr="00FC582D">
        <w:t xml:space="preserve">L'immobile non è direttamente accessibile dalla strada pubblica. Presa visione dei libri </w:t>
      </w:r>
      <w:r w:rsidR="00AD762C" w:rsidRPr="00FC582D">
        <w:t>tavolari</w:t>
      </w:r>
      <w:r w:rsidR="003138D3" w:rsidRPr="00FC582D">
        <w:t xml:space="preserve"> e catastali</w:t>
      </w:r>
      <w:r w:rsidR="0097564D" w:rsidRPr="00FC582D">
        <w:t xml:space="preserve"> in versione telematica</w:t>
      </w:r>
      <w:r w:rsidR="00B96C82" w:rsidRPr="00FC582D">
        <w:t xml:space="preserve">, si certifica la registrazione del diritto di </w:t>
      </w:r>
      <w:r w:rsidR="002C73D8" w:rsidRPr="00FC582D">
        <w:t xml:space="preserve">godimento a vita </w:t>
      </w:r>
      <w:r w:rsidR="009515B0" w:rsidRPr="00FC582D">
        <w:t xml:space="preserve">di 2/12 dell'immobile a favore di Marija Grižančić in Tomica, residente a </w:t>
      </w:r>
      <w:r w:rsidR="009515B0" w:rsidRPr="00FC582D">
        <w:lastRenderedPageBreak/>
        <w:t>Giurizzani 18. Parte dell'immobile</w:t>
      </w:r>
      <w:r w:rsidR="005409D1" w:rsidRPr="00FC582D">
        <w:t xml:space="preserve"> è posseduto da terzi e viene concesso in affitto per sistemazione a verde</w:t>
      </w:r>
    </w:p>
    <w:p w:rsidR="00AD5780" w:rsidRPr="00FC582D" w:rsidRDefault="00AD5780" w:rsidP="00B66C41">
      <w:pPr>
        <w:tabs>
          <w:tab w:val="left" w:pos="709"/>
        </w:tabs>
        <w:jc w:val="both"/>
      </w:pPr>
    </w:p>
    <w:p w:rsidR="0003270E" w:rsidRPr="00FC582D" w:rsidRDefault="00686DF1" w:rsidP="00532FE5">
      <w:pPr>
        <w:tabs>
          <w:tab w:val="left" w:pos="709"/>
        </w:tabs>
        <w:jc w:val="both"/>
      </w:pPr>
      <w:r w:rsidRPr="00FC582D">
        <w:rPr>
          <w:color w:val="FF0000"/>
        </w:rPr>
        <w:tab/>
      </w:r>
      <w:r w:rsidR="004C6578" w:rsidRPr="00FC582D">
        <w:t>L’immobile indicato al</w:t>
      </w:r>
      <w:r w:rsidRPr="00FC582D">
        <w:t xml:space="preserve"> </w:t>
      </w:r>
      <w:r w:rsidR="004C6578" w:rsidRPr="00FC582D">
        <w:rPr>
          <w:b/>
        </w:rPr>
        <w:t>n. 8</w:t>
      </w:r>
      <w:r w:rsidRPr="00FC582D">
        <w:t xml:space="preserve"> </w:t>
      </w:r>
      <w:r w:rsidR="00D0362C" w:rsidRPr="00FC582D">
        <w:t>è ubicato n</w:t>
      </w:r>
      <w:r w:rsidR="003232A4" w:rsidRPr="00FC582D">
        <w:t>ella zona edificabile dell’abitato di</w:t>
      </w:r>
      <w:r w:rsidRPr="00FC582D">
        <w:t xml:space="preserve"> </w:t>
      </w:r>
      <w:r w:rsidR="00286E29" w:rsidRPr="00FC582D">
        <w:t>Giurizzani</w:t>
      </w:r>
      <w:r w:rsidRPr="00FC582D">
        <w:t>-</w:t>
      </w:r>
      <w:r w:rsidR="00BE7543" w:rsidRPr="00FC582D">
        <w:t>borgo Cranzetti</w:t>
      </w:r>
      <w:r w:rsidRPr="00FC582D">
        <w:t xml:space="preserve">. </w:t>
      </w:r>
      <w:r w:rsidR="00BE7543" w:rsidRPr="00FC582D">
        <w:t xml:space="preserve">Il documento di assetto territoriale in vigore per l’area interessata è costituito dal Piano di assetto territoriale della Città di Umago </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11/15-</w:t>
      </w:r>
      <w:r w:rsidR="00FB2F39" w:rsidRPr="00FC582D">
        <w:t>testo emendato</w:t>
      </w:r>
      <w:r w:rsidR="00656F57" w:rsidRPr="00FC582D">
        <w:t xml:space="preserve">, </w:t>
      </w:r>
      <w:r w:rsidRPr="00FC582D">
        <w:t>19/15</w:t>
      </w:r>
      <w:r w:rsidR="00656F57" w:rsidRPr="00FC582D">
        <w:t xml:space="preserve">, </w:t>
      </w:r>
      <w:r w:rsidRPr="00FC582D">
        <w:t>2/16-</w:t>
      </w:r>
      <w:r w:rsidR="00FB2F39" w:rsidRPr="00FC582D">
        <w:t>testo emendato</w:t>
      </w:r>
      <w:r w:rsidR="00656F57" w:rsidRPr="00FC582D">
        <w:t xml:space="preserve">, </w:t>
      </w:r>
      <w:r w:rsidRPr="00FC582D">
        <w:t>12/17</w:t>
      </w:r>
      <w:r w:rsidR="00656F57" w:rsidRPr="00FC582D">
        <w:t xml:space="preserve">, </w:t>
      </w:r>
      <w:r w:rsidRPr="00FC582D">
        <w:t>18/17-</w:t>
      </w:r>
      <w:r w:rsidR="00FB2F39" w:rsidRPr="00FC582D">
        <w:t>testo emendato</w:t>
      </w:r>
      <w:r w:rsidRPr="00FC582D">
        <w:t xml:space="preserve">). </w:t>
      </w:r>
      <w:r w:rsidR="00BE7543" w:rsidRPr="00FC582D">
        <w:t xml:space="preserve">Per l'abitato di Cranzetti non è prevista la redazione del piano territoriale per aree circoscritte. L’immobile in oggetto risulta posseduto da terzi </w:t>
      </w:r>
      <w:r w:rsidRPr="00FC582D">
        <w:t>(</w:t>
      </w:r>
      <w:r w:rsidR="00BE7543" w:rsidRPr="00FC582D">
        <w:t>locatario precedente</w:t>
      </w:r>
      <w:r w:rsidRPr="00FC582D">
        <w:t>)</w:t>
      </w:r>
      <w:r w:rsidR="00BE7543" w:rsidRPr="00FC582D">
        <w:t xml:space="preserve"> e viene dato in affitto per attività di</w:t>
      </w:r>
      <w:r w:rsidRPr="00FC582D">
        <w:t xml:space="preserve"> </w:t>
      </w:r>
      <w:r w:rsidR="009D3325" w:rsidRPr="00FC582D">
        <w:t>coltivazione agricola</w:t>
      </w:r>
      <w:r w:rsidRPr="00FC582D">
        <w:t>.</w:t>
      </w:r>
    </w:p>
    <w:p w:rsidR="00E7480F" w:rsidRPr="00FC582D" w:rsidRDefault="00E7480F" w:rsidP="0003270E">
      <w:pPr>
        <w:jc w:val="both"/>
      </w:pPr>
    </w:p>
    <w:p w:rsidR="00036E59" w:rsidRPr="00FC582D" w:rsidRDefault="00E7480F" w:rsidP="0003270E">
      <w:pPr>
        <w:jc w:val="both"/>
      </w:pPr>
      <w:r w:rsidRPr="00FC582D">
        <w:tab/>
      </w:r>
      <w:r w:rsidR="004C6578" w:rsidRPr="00FC582D">
        <w:t>L’immobile indicato al</w:t>
      </w:r>
      <w:r w:rsidRPr="00FC582D">
        <w:t xml:space="preserve"> </w:t>
      </w:r>
      <w:r w:rsidR="004C6578" w:rsidRPr="00FC582D">
        <w:rPr>
          <w:b/>
        </w:rPr>
        <w:t>n.</w:t>
      </w:r>
      <w:r w:rsidR="00532FE5" w:rsidRPr="00FC582D">
        <w:rPr>
          <w:b/>
        </w:rPr>
        <w:t xml:space="preserve"> 9</w:t>
      </w:r>
      <w:r w:rsidRPr="00FC582D">
        <w:t xml:space="preserve"> </w:t>
      </w:r>
      <w:r w:rsidR="00E47881" w:rsidRPr="00FC582D">
        <w:t>è ubicato nella parte edificabile dell’abitato di</w:t>
      </w:r>
      <w:r w:rsidRPr="00FC582D">
        <w:t xml:space="preserve"> </w:t>
      </w:r>
      <w:r w:rsidR="006E525E" w:rsidRPr="00FC582D">
        <w:t>Martincici</w:t>
      </w:r>
      <w:r w:rsidRPr="00FC582D">
        <w:t>-</w:t>
      </w:r>
      <w:r w:rsidR="007757BC" w:rsidRPr="00FC582D">
        <w:t>parte edificata</w:t>
      </w:r>
      <w:r w:rsidRPr="00FC582D">
        <w:t xml:space="preserve">. </w:t>
      </w:r>
      <w:r w:rsidR="00E47881" w:rsidRPr="00FC582D">
        <w:t>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11/15-</w:t>
      </w:r>
      <w:r w:rsidR="00FB2F39" w:rsidRPr="00FC582D">
        <w:t>testo emendato</w:t>
      </w:r>
      <w:r w:rsidR="00656F57" w:rsidRPr="00FC582D">
        <w:t xml:space="preserve">, </w:t>
      </w:r>
      <w:r w:rsidRPr="00FC582D">
        <w:t>19/15</w:t>
      </w:r>
      <w:r w:rsidR="00656F57" w:rsidRPr="00FC582D">
        <w:t xml:space="preserve">, </w:t>
      </w:r>
      <w:r w:rsidRPr="00FC582D">
        <w:t>2/16-</w:t>
      </w:r>
      <w:r w:rsidR="00FB2F39" w:rsidRPr="00FC582D">
        <w:t>testo emendato</w:t>
      </w:r>
      <w:r w:rsidR="00656F57" w:rsidRPr="00FC582D">
        <w:t xml:space="preserve">, </w:t>
      </w:r>
      <w:r w:rsidRPr="00FC582D">
        <w:t>12/17</w:t>
      </w:r>
      <w:r w:rsidR="00656F57" w:rsidRPr="00FC582D">
        <w:t xml:space="preserve">, </w:t>
      </w:r>
      <w:r w:rsidRPr="00FC582D">
        <w:t>18/17-</w:t>
      </w:r>
      <w:r w:rsidR="00FB2F39" w:rsidRPr="00FC582D">
        <w:t>testo emendato</w:t>
      </w:r>
      <w:r w:rsidR="0068445E" w:rsidRPr="00FC582D">
        <w:t xml:space="preserve">). </w:t>
      </w:r>
      <w:r w:rsidR="00AD5780" w:rsidRPr="00FC582D">
        <w:t>L’immobile in oggetto è ubicato fuori dalla</w:t>
      </w:r>
      <w:r w:rsidR="000C2579" w:rsidRPr="00FC582D">
        <w:t xml:space="preserve"> fascia costiera protetta</w:t>
      </w:r>
      <w:r w:rsidR="00467304" w:rsidRPr="00FC582D">
        <w:t>, pertanto per la zona interessata non è prevista la redazione del Piano regolatore urbanistico</w:t>
      </w:r>
      <w:r w:rsidRPr="00FC582D">
        <w:t xml:space="preserve">. </w:t>
      </w:r>
      <w:r w:rsidR="00036E59" w:rsidRPr="00FC582D">
        <w:t>L'immobile in oggetto è accessibile dalla strada pubblica attraverso una via d'accesso leggermente in salita</w:t>
      </w:r>
      <w:r w:rsidR="00220787" w:rsidRPr="00FC582D">
        <w:t xml:space="preserve"> e risulta posseduto da terzi. La particella catastale in questione viene concessa in affitto per attività di coltivazione agricola. </w:t>
      </w:r>
    </w:p>
    <w:p w:rsidR="00AC5F9F" w:rsidRPr="00FC582D" w:rsidRDefault="00AC5F9F" w:rsidP="0003270E">
      <w:pPr>
        <w:jc w:val="both"/>
      </w:pPr>
    </w:p>
    <w:p w:rsidR="00AC5F9F" w:rsidRPr="00FC582D" w:rsidRDefault="00AC5F9F" w:rsidP="00AC5F9F">
      <w:pPr>
        <w:jc w:val="both"/>
      </w:pPr>
      <w:r w:rsidRPr="00FC582D">
        <w:tab/>
      </w:r>
      <w:r w:rsidR="004C6578" w:rsidRPr="00FC582D">
        <w:t>L’immobile indicato al</w:t>
      </w:r>
      <w:r w:rsidRPr="00FC582D">
        <w:t xml:space="preserve"> </w:t>
      </w:r>
      <w:r w:rsidR="004C6578" w:rsidRPr="00FC582D">
        <w:rPr>
          <w:b/>
        </w:rPr>
        <w:t>n.</w:t>
      </w:r>
      <w:r w:rsidR="00532FE5" w:rsidRPr="00FC582D">
        <w:rPr>
          <w:b/>
        </w:rPr>
        <w:t xml:space="preserve"> 10</w:t>
      </w:r>
      <w:r w:rsidRPr="00FC582D">
        <w:t xml:space="preserve"> </w:t>
      </w:r>
      <w:r w:rsidR="001F00D5" w:rsidRPr="00FC582D">
        <w:t>è ubicato</w:t>
      </w:r>
      <w:r w:rsidRPr="00FC582D">
        <w:t xml:space="preserve"> </w:t>
      </w:r>
      <w:r w:rsidR="003232A4" w:rsidRPr="00FC582D">
        <w:t>nella parte edificata della zona edificabile</w:t>
      </w:r>
      <w:r w:rsidRPr="00FC582D">
        <w:t xml:space="preserve"> </w:t>
      </w:r>
      <w:r w:rsidR="009472F2" w:rsidRPr="00FC582D">
        <w:t xml:space="preserve">di </w:t>
      </w:r>
      <w:r w:rsidRPr="00FC582D">
        <w:t>Umag</w:t>
      </w:r>
      <w:r w:rsidR="00EE4982" w:rsidRPr="00FC582D">
        <w:t>-Umago</w:t>
      </w:r>
      <w:r w:rsidRPr="00FC582D">
        <w:t xml:space="preserve">. </w:t>
      </w:r>
      <w:r w:rsidR="002C6779" w:rsidRPr="00FC582D">
        <w:t xml:space="preserve">Il documento di assetto territoriale in vigore per l’area interessata è costituito dal Piano regolatore attuativo dell'abitato residenziale di "Comunella" </w:t>
      </w:r>
      <w:r w:rsidRPr="00FC582D">
        <w:t>Umag</w:t>
      </w:r>
      <w:r w:rsidR="002C6779" w:rsidRPr="00FC582D">
        <w:t>o</w:t>
      </w:r>
      <w:r w:rsidRPr="00FC582D">
        <w:t xml:space="preserve"> (</w:t>
      </w:r>
      <w:r w:rsidR="002C6779" w:rsidRPr="00FC582D">
        <w:t>Gazzetta Ufficiale del Comune di Buie, nn</w:t>
      </w:r>
      <w:r w:rsidRPr="00FC582D">
        <w:t>. 7/87</w:t>
      </w:r>
      <w:r w:rsidR="00656F57" w:rsidRPr="00FC582D">
        <w:t xml:space="preserve">, </w:t>
      </w:r>
      <w:r w:rsidRPr="00FC582D">
        <w:t>15/89</w:t>
      </w:r>
      <w:r w:rsidR="00656F57" w:rsidRPr="00FC582D">
        <w:t xml:space="preserve">, </w:t>
      </w:r>
      <w:r w:rsidRPr="00FC582D">
        <w:t>1/95</w:t>
      </w:r>
      <w:r w:rsidR="00656F57" w:rsidRPr="00FC582D">
        <w:t xml:space="preserve">, </w:t>
      </w:r>
      <w:r w:rsidRPr="00FC582D">
        <w:t>4/92</w:t>
      </w:r>
      <w:r w:rsidR="00656F57" w:rsidRPr="00FC582D">
        <w:t xml:space="preserve">, </w:t>
      </w:r>
      <w:r w:rsidRPr="00FC582D">
        <w:t>5/92</w:t>
      </w:r>
      <w:r w:rsidR="00656F57" w:rsidRPr="00FC582D">
        <w:t xml:space="preserve">, </w:t>
      </w:r>
      <w:r w:rsidRPr="00FC582D">
        <w:t xml:space="preserve">6/92; </w:t>
      </w:r>
      <w:r w:rsidR="002C6779" w:rsidRPr="00FC582D">
        <w:t>Gazze</w:t>
      </w:r>
      <w:r w:rsidR="00FA4548">
        <w:t>t</w:t>
      </w:r>
      <w:r w:rsidR="002C6779" w:rsidRPr="00FC582D">
        <w:t>ta Ufficiale del Comune di Umago</w:t>
      </w:r>
      <w:r w:rsidR="00656F57" w:rsidRPr="00FC582D">
        <w:t xml:space="preserve">, </w:t>
      </w:r>
      <w:r w:rsidR="0082745E" w:rsidRPr="00FC582D">
        <w:t>n</w:t>
      </w:r>
      <w:r w:rsidR="002E2F7A" w:rsidRPr="00FC582D">
        <w:t>. 7/94</w:t>
      </w:r>
      <w:r w:rsidR="00656F57" w:rsidRPr="00FC582D">
        <w:t xml:space="preserve">, </w:t>
      </w:r>
      <w:r w:rsidR="0082745E" w:rsidRPr="00FC582D">
        <w:t>Gazzetta Ufficiale della Citta di Umago</w:t>
      </w:r>
      <w:r w:rsidR="00656F57" w:rsidRPr="00FC582D">
        <w:t xml:space="preserve">, </w:t>
      </w:r>
      <w:r w:rsidR="0082745E" w:rsidRPr="00FC582D">
        <w:t>nn</w:t>
      </w:r>
      <w:r w:rsidR="002E2F7A" w:rsidRPr="00FC582D">
        <w:t>. 8/03</w:t>
      </w:r>
      <w:r w:rsidR="00656F57" w:rsidRPr="00FC582D">
        <w:t xml:space="preserve">, </w:t>
      </w:r>
      <w:r w:rsidR="002E2F7A" w:rsidRPr="00FC582D">
        <w:t>2/08</w:t>
      </w:r>
      <w:r w:rsidR="00656F57" w:rsidRPr="00FC582D">
        <w:t xml:space="preserve">, </w:t>
      </w:r>
      <w:r w:rsidR="002E2F7A" w:rsidRPr="00FC582D">
        <w:t xml:space="preserve">6/12 </w:t>
      </w:r>
      <w:r w:rsidR="0082745E" w:rsidRPr="00FC582D">
        <w:t>e</w:t>
      </w:r>
      <w:r w:rsidR="002E2F7A" w:rsidRPr="00FC582D">
        <w:t xml:space="preserve"> 17/13</w:t>
      </w:r>
      <w:r w:rsidR="00C8539A" w:rsidRPr="00FC582D">
        <w:t xml:space="preserve">). </w:t>
      </w:r>
      <w:r w:rsidR="00022B05" w:rsidRPr="00FC582D">
        <w:t xml:space="preserve">Parte dell'immobile </w:t>
      </w:r>
      <w:r w:rsidR="00C119CA" w:rsidRPr="00FC582D">
        <w:t>è posseduto da terzi</w:t>
      </w:r>
      <w:r w:rsidR="00B307BD" w:rsidRPr="00FC582D">
        <w:t xml:space="preserve">. </w:t>
      </w:r>
      <w:r w:rsidR="00937B55" w:rsidRPr="00FC582D">
        <w:t xml:space="preserve">L'immobile viene dato in affitto per </w:t>
      </w:r>
      <w:r w:rsidR="00AD5780" w:rsidRPr="00FC582D">
        <w:t>sistemazione a verde</w:t>
      </w:r>
      <w:r w:rsidR="00656F57" w:rsidRPr="00FC582D">
        <w:t xml:space="preserve">, </w:t>
      </w:r>
      <w:r w:rsidR="00937B55" w:rsidRPr="00FC582D">
        <w:t>ovvero fino al conseguimento della finalità contemplata dalla vigente documentazione di assetto territoriale.</w:t>
      </w:r>
    </w:p>
    <w:p w:rsidR="00937B55" w:rsidRPr="00FC582D" w:rsidRDefault="00937B55" w:rsidP="00AC5F9F">
      <w:pPr>
        <w:jc w:val="both"/>
      </w:pPr>
    </w:p>
    <w:p w:rsidR="0003270E" w:rsidRPr="00FC582D" w:rsidRDefault="0003270E" w:rsidP="0003270E">
      <w:pPr>
        <w:tabs>
          <w:tab w:val="left" w:pos="709"/>
        </w:tabs>
        <w:jc w:val="both"/>
      </w:pPr>
      <w:r w:rsidRPr="00FC582D">
        <w:tab/>
      </w:r>
      <w:r w:rsidR="004C6578" w:rsidRPr="00FC582D">
        <w:t>L’immobile indicato al</w:t>
      </w:r>
      <w:r w:rsidRPr="00FC582D">
        <w:t xml:space="preserve"> </w:t>
      </w:r>
      <w:r w:rsidR="004C6578" w:rsidRPr="00FC582D">
        <w:rPr>
          <w:b/>
        </w:rPr>
        <w:t>n.</w:t>
      </w:r>
      <w:r w:rsidR="00532FE5" w:rsidRPr="00FC582D">
        <w:rPr>
          <w:b/>
        </w:rPr>
        <w:t xml:space="preserve"> 11</w:t>
      </w:r>
      <w:r w:rsidRPr="00FC582D">
        <w:t xml:space="preserve"> </w:t>
      </w:r>
      <w:r w:rsidR="00937B55" w:rsidRPr="00FC582D">
        <w:t xml:space="preserve">è costituito da un terreno ubicato </w:t>
      </w:r>
      <w:r w:rsidR="003232A4" w:rsidRPr="00FC582D">
        <w:t>nella parte edificata della zona edificabile</w:t>
      </w:r>
      <w:r w:rsidRPr="00FC582D">
        <w:t xml:space="preserve"> </w:t>
      </w:r>
      <w:r w:rsidR="00937B55" w:rsidRPr="00FC582D">
        <w:t>dell'abitato di</w:t>
      </w:r>
      <w:r w:rsidRPr="00FC582D">
        <w:t xml:space="preserve"> </w:t>
      </w:r>
      <w:r w:rsidR="000D5048" w:rsidRPr="00FC582D">
        <w:t>Metti</w:t>
      </w:r>
      <w:r w:rsidRPr="00FC582D">
        <w:t xml:space="preserve">. </w:t>
      </w:r>
      <w:r w:rsidR="00454EA8" w:rsidRPr="00FC582D">
        <w:t>Il documento di assetto territoriale in vigore per l'immobile in oggetto è costituito dal Piano di assetto territoriale della Citt</w:t>
      </w:r>
      <w:r w:rsidR="00A363FF" w:rsidRPr="00FC582D">
        <w:t>à</w:t>
      </w:r>
      <w:r w:rsidR="00454EA8" w:rsidRPr="00FC582D">
        <w:t xml:space="preserve">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3/04</w:t>
      </w:r>
      <w:r w:rsidR="00656F57" w:rsidRPr="00FC582D">
        <w:t xml:space="preserve">, </w:t>
      </w:r>
      <w:r w:rsidRPr="00FC582D">
        <w:t>9/04</w:t>
      </w:r>
      <w:r w:rsidR="00656F57" w:rsidRPr="00FC582D">
        <w:t xml:space="preserve">, </w:t>
      </w:r>
      <w:r w:rsidRPr="00FC582D">
        <w:t>6/06</w:t>
      </w:r>
      <w:r w:rsidR="00656F57" w:rsidRPr="00FC582D">
        <w:t xml:space="preserve">, </w:t>
      </w:r>
      <w:r w:rsidRPr="00FC582D">
        <w:t>8/08-</w:t>
      </w:r>
      <w:r w:rsidR="00FB2F39" w:rsidRPr="00FC582D">
        <w:t>testo emendato</w:t>
      </w:r>
      <w:r w:rsidR="00656F57" w:rsidRPr="00FC582D">
        <w:t xml:space="preserve">, </w:t>
      </w:r>
      <w:r w:rsidRPr="00FC582D">
        <w:t>5/10</w:t>
      </w:r>
      <w:r w:rsidR="00656F57" w:rsidRPr="00FC582D">
        <w:t xml:space="preserve">, </w:t>
      </w:r>
      <w:r w:rsidRPr="00FC582D">
        <w:t xml:space="preserve">5/11 </w:t>
      </w:r>
      <w:r w:rsidR="003004B0" w:rsidRPr="00FC582D">
        <w:t>e</w:t>
      </w:r>
      <w:r w:rsidRPr="00FC582D">
        <w:t xml:space="preserve"> 5/1221/14</w:t>
      </w:r>
      <w:r w:rsidR="00656F57" w:rsidRPr="00FC582D">
        <w:t xml:space="preserve">, </w:t>
      </w:r>
      <w:r w:rsidRPr="00FC582D">
        <w:t>10/15</w:t>
      </w:r>
      <w:r w:rsidR="00656F57" w:rsidRPr="00FC582D">
        <w:t xml:space="preserve">, </w:t>
      </w:r>
      <w:r w:rsidRPr="00FC582D">
        <w:t xml:space="preserve">11/15- </w:t>
      </w:r>
      <w:r w:rsidR="00FB2F39" w:rsidRPr="00FC582D">
        <w:t>testo emendato</w:t>
      </w:r>
      <w:r w:rsidR="00656F57" w:rsidRPr="00FC582D">
        <w:t xml:space="preserve">, </w:t>
      </w:r>
      <w:r w:rsidR="00BD0245" w:rsidRPr="00FC582D">
        <w:t>19/15 e 2/16</w:t>
      </w:r>
      <w:r w:rsidR="00C8539A" w:rsidRPr="00FC582D">
        <w:t xml:space="preserve">- </w:t>
      </w:r>
      <w:r w:rsidR="00FB2F39" w:rsidRPr="00FC582D">
        <w:t>testo emendato</w:t>
      </w:r>
      <w:r w:rsidR="00656F57" w:rsidRPr="00FC582D">
        <w:t xml:space="preserve">, </w:t>
      </w:r>
      <w:r w:rsidR="00FB2F39" w:rsidRPr="00FC582D">
        <w:t>12/17 e 18/17</w:t>
      </w:r>
      <w:r w:rsidR="00C8539A" w:rsidRPr="00FC582D">
        <w:t>-</w:t>
      </w:r>
      <w:r w:rsidR="00FB2F39" w:rsidRPr="00FC582D">
        <w:t>testo emendato</w:t>
      </w:r>
      <w:r w:rsidR="00946D77" w:rsidRPr="00FC582D">
        <w:t>)</w:t>
      </w:r>
      <w:r w:rsidR="00A363FF" w:rsidRPr="00FC582D">
        <w:t xml:space="preserve">, </w:t>
      </w:r>
      <w:r w:rsidR="00B066A2" w:rsidRPr="00FC582D">
        <w:t>che</w:t>
      </w:r>
      <w:r w:rsidR="00A363FF" w:rsidRPr="00FC582D">
        <w:t xml:space="preserve"> riporta le possibili finalità previste per l'immobile in oggetto, il quale </w:t>
      </w:r>
      <w:r w:rsidR="00BE7543" w:rsidRPr="00FC582D">
        <w:t xml:space="preserve">risulta posseduto da terzi </w:t>
      </w:r>
      <w:r w:rsidR="00B307BD" w:rsidRPr="00FC582D">
        <w:t>(</w:t>
      </w:r>
      <w:r w:rsidR="00BE7543" w:rsidRPr="00FC582D">
        <w:t>locatario precedente</w:t>
      </w:r>
      <w:r w:rsidR="00B307BD" w:rsidRPr="00FC582D">
        <w:t xml:space="preserve">). </w:t>
      </w:r>
      <w:r w:rsidR="00FC539B" w:rsidRPr="00FC582D">
        <w:t>L’immobile viene concesso in affitto per attività di coltivazione agricola.</w:t>
      </w:r>
    </w:p>
    <w:p w:rsidR="0003270E" w:rsidRPr="00FC582D" w:rsidRDefault="0003270E" w:rsidP="0003270E">
      <w:pPr>
        <w:tabs>
          <w:tab w:val="left" w:pos="709"/>
        </w:tabs>
        <w:jc w:val="both"/>
        <w:rPr>
          <w:color w:val="4F81BD" w:themeColor="accent1"/>
        </w:rPr>
      </w:pPr>
    </w:p>
    <w:p w:rsidR="00A747FC" w:rsidRPr="00FC582D" w:rsidRDefault="0003270E" w:rsidP="00AE7557">
      <w:pPr>
        <w:tabs>
          <w:tab w:val="left" w:pos="709"/>
        </w:tabs>
        <w:jc w:val="both"/>
      </w:pPr>
      <w:r w:rsidRPr="00FC582D">
        <w:t xml:space="preserve"> </w:t>
      </w:r>
      <w:r w:rsidR="00C8539A" w:rsidRPr="00FC582D">
        <w:tab/>
      </w:r>
      <w:r w:rsidR="00022B05" w:rsidRPr="00FC582D">
        <w:t>Gil immobili dal</w:t>
      </w:r>
      <w:r w:rsidRPr="00FC582D">
        <w:t xml:space="preserve"> </w:t>
      </w:r>
      <w:r w:rsidR="004C6578" w:rsidRPr="00FC582D">
        <w:rPr>
          <w:b/>
        </w:rPr>
        <w:t>n.</w:t>
      </w:r>
      <w:r w:rsidR="00946D77" w:rsidRPr="00FC582D">
        <w:rPr>
          <w:b/>
        </w:rPr>
        <w:t xml:space="preserve"> 12</w:t>
      </w:r>
      <w:r w:rsidRPr="00FC582D">
        <w:rPr>
          <w:b/>
        </w:rPr>
        <w:t xml:space="preserve">. </w:t>
      </w:r>
      <w:r w:rsidR="00022B05" w:rsidRPr="00FC582D">
        <w:t xml:space="preserve">al </w:t>
      </w:r>
      <w:r w:rsidR="00022B05" w:rsidRPr="00FC582D">
        <w:rPr>
          <w:b/>
        </w:rPr>
        <w:t>n.</w:t>
      </w:r>
      <w:r w:rsidR="00946D77" w:rsidRPr="00FC582D">
        <w:rPr>
          <w:b/>
        </w:rPr>
        <w:t xml:space="preserve"> 14</w:t>
      </w:r>
      <w:r w:rsidRPr="00FC582D">
        <w:t xml:space="preserve"> </w:t>
      </w:r>
      <w:r w:rsidR="00B632CA" w:rsidRPr="00FC582D">
        <w:t xml:space="preserve">sono ubicati </w:t>
      </w:r>
      <w:r w:rsidR="003232A4" w:rsidRPr="00FC582D">
        <w:t>nella parte edificata della zona edificabile dell’abitato di</w:t>
      </w:r>
      <w:r w:rsidRPr="00FC582D">
        <w:t xml:space="preserve"> </w:t>
      </w:r>
      <w:r w:rsidR="000D5048" w:rsidRPr="00FC582D">
        <w:t>Metti</w:t>
      </w:r>
      <w:r w:rsidRPr="00FC582D">
        <w:t xml:space="preserve">. </w:t>
      </w:r>
      <w:r w:rsidR="00B632CA" w:rsidRPr="00FC582D">
        <w:t xml:space="preserve">Siti fuori </w:t>
      </w:r>
      <w:r w:rsidR="000C2579" w:rsidRPr="00FC582D">
        <w:t>dalla fascia costiera protetta</w:t>
      </w:r>
      <w:r w:rsidR="002F0769" w:rsidRPr="00FC582D">
        <w:t>, sono direttamente accessibili dalla strada pubblica</w:t>
      </w:r>
      <w:r w:rsidRPr="00FC582D">
        <w:t xml:space="preserve">. </w:t>
      </w:r>
      <w:r w:rsidR="002F0769" w:rsidRPr="00FC582D">
        <w:t>Gli immobili in oggetto vengono dati in affit</w:t>
      </w:r>
      <w:r w:rsidR="00682F23" w:rsidRPr="00FC582D">
        <w:t>t</w:t>
      </w:r>
      <w:r w:rsidR="002F0769" w:rsidRPr="00FC582D">
        <w:t>o come singola unità.</w:t>
      </w:r>
      <w:r w:rsidR="00BD0245" w:rsidRPr="00FC582D">
        <w:t xml:space="preserve"> </w:t>
      </w:r>
      <w:r w:rsidR="00BE7543" w:rsidRPr="00FC582D">
        <w:t xml:space="preserve">Il documento di assetto territoriale in vigore per l’area interessata è costituito dal Piano di assetto territoriale della Città di Umago </w:t>
      </w:r>
      <w:r w:rsidRPr="00FC582D">
        <w:t>(</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 xml:space="preserve">11/15- </w:t>
      </w:r>
      <w:r w:rsidR="00FB2F39" w:rsidRPr="00FC582D">
        <w:t>testo emendato</w:t>
      </w:r>
      <w:r w:rsidR="00656F57" w:rsidRPr="00FC582D">
        <w:t xml:space="preserve">, </w:t>
      </w:r>
      <w:r w:rsidR="00BD0245" w:rsidRPr="00FC582D">
        <w:t>19/15 e 2/16</w:t>
      </w:r>
      <w:r w:rsidR="00D24A29" w:rsidRPr="00FC582D">
        <w:t xml:space="preserve">- </w:t>
      </w:r>
      <w:r w:rsidR="00FB2F39" w:rsidRPr="00FC582D">
        <w:t>testo emendato</w:t>
      </w:r>
      <w:r w:rsidR="00656F57" w:rsidRPr="00FC582D">
        <w:t xml:space="preserve">, </w:t>
      </w:r>
      <w:r w:rsidR="00FB2F39" w:rsidRPr="00FC582D">
        <w:t>12/17 e 18/17</w:t>
      </w:r>
      <w:r w:rsidR="00D24A29" w:rsidRPr="00FC582D">
        <w:t>-</w:t>
      </w:r>
      <w:r w:rsidR="00FB2F39" w:rsidRPr="00FC582D">
        <w:t>testo emendato</w:t>
      </w:r>
      <w:r w:rsidRPr="00FC582D">
        <w:t xml:space="preserve">). </w:t>
      </w:r>
      <w:r w:rsidR="00E074F8" w:rsidRPr="00FC582D">
        <w:t xml:space="preserve">Gli immobili in oggetto vengono dati in affitto </w:t>
      </w:r>
      <w:r w:rsidR="009D3325" w:rsidRPr="00FC582D">
        <w:t xml:space="preserve">per </w:t>
      </w:r>
      <w:r w:rsidR="00E074F8" w:rsidRPr="00FC582D">
        <w:t xml:space="preserve">attività di </w:t>
      </w:r>
      <w:r w:rsidR="009D3325" w:rsidRPr="00FC582D">
        <w:t>coltivazione agricola</w:t>
      </w:r>
      <w:r w:rsidRPr="00FC582D">
        <w:t>.</w:t>
      </w:r>
    </w:p>
    <w:p w:rsidR="004657FB" w:rsidRPr="00FC582D" w:rsidRDefault="004657FB" w:rsidP="00AE7557">
      <w:pPr>
        <w:tabs>
          <w:tab w:val="left" w:pos="709"/>
        </w:tabs>
        <w:jc w:val="both"/>
      </w:pPr>
    </w:p>
    <w:p w:rsidR="006029E5" w:rsidRPr="00FC582D" w:rsidRDefault="006029E5" w:rsidP="00AE7557">
      <w:pPr>
        <w:tabs>
          <w:tab w:val="left" w:pos="709"/>
        </w:tabs>
        <w:jc w:val="both"/>
      </w:pPr>
      <w:r w:rsidRPr="00FC582D">
        <w:t xml:space="preserve">            </w:t>
      </w:r>
      <w:r w:rsidR="00EE75E0" w:rsidRPr="00FC582D">
        <w:t>L'immobile indicato al</w:t>
      </w:r>
      <w:r w:rsidRPr="00FC582D">
        <w:t xml:space="preserve"> </w:t>
      </w:r>
      <w:r w:rsidR="004C6578" w:rsidRPr="00FC582D">
        <w:rPr>
          <w:b/>
        </w:rPr>
        <w:t>n.</w:t>
      </w:r>
      <w:r w:rsidRPr="00FC582D">
        <w:rPr>
          <w:b/>
        </w:rPr>
        <w:t xml:space="preserve"> </w:t>
      </w:r>
      <w:r w:rsidR="00946D77" w:rsidRPr="00FC582D">
        <w:rPr>
          <w:b/>
        </w:rPr>
        <w:t>15</w:t>
      </w:r>
      <w:r w:rsidRPr="00FC582D">
        <w:t xml:space="preserve"> </w:t>
      </w:r>
      <w:r w:rsidR="00097814" w:rsidRPr="00FC582D">
        <w:t xml:space="preserve">è ubicato nella </w:t>
      </w:r>
      <w:r w:rsidR="00321711" w:rsidRPr="00FC582D">
        <w:t xml:space="preserve">parte sistemata e non edificata </w:t>
      </w:r>
      <w:r w:rsidR="003232A4" w:rsidRPr="00FC582D">
        <w:t>della zona edificabile dell’abitato di</w:t>
      </w:r>
      <w:r w:rsidRPr="00FC582D">
        <w:t xml:space="preserve"> </w:t>
      </w:r>
      <w:r w:rsidR="00321711" w:rsidRPr="00FC582D">
        <w:t>S</w:t>
      </w:r>
      <w:r w:rsidRPr="00FC582D">
        <w:t xml:space="preserve">aini. </w:t>
      </w:r>
      <w:r w:rsidR="00BE7543" w:rsidRPr="00FC582D">
        <w:t>Il documento di assetto territoriale in vigore per l’area interessata è costituito dal Piano di assetto territoriale della Città di Umago</w:t>
      </w:r>
      <w:r w:rsidRPr="00FC582D">
        <w:t xml:space="preserve"> (</w:t>
      </w:r>
      <w:r w:rsidR="00E47881" w:rsidRPr="00FC582D">
        <w:t>Gazzetta Ufficiale della Città di Umago</w:t>
      </w:r>
      <w:r w:rsidR="00656F57" w:rsidRPr="00FC582D">
        <w:t xml:space="preserve">, </w:t>
      </w:r>
      <w:r w:rsidR="00E47881" w:rsidRPr="00FC582D">
        <w:t>nn.</w:t>
      </w:r>
      <w:r w:rsidRPr="00FC582D">
        <w:t xml:space="preserve"> 03/04</w:t>
      </w:r>
      <w:r w:rsidR="00656F57" w:rsidRPr="00FC582D">
        <w:t xml:space="preserve">, </w:t>
      </w:r>
      <w:r w:rsidRPr="00FC582D">
        <w:t>09/04</w:t>
      </w:r>
      <w:r w:rsidR="00656F57" w:rsidRPr="00FC582D">
        <w:t xml:space="preserve">, </w:t>
      </w:r>
      <w:r w:rsidRPr="00FC582D">
        <w:t>06/06</w:t>
      </w:r>
      <w:r w:rsidR="00656F57" w:rsidRPr="00FC582D">
        <w:t xml:space="preserve">, </w:t>
      </w:r>
      <w:r w:rsidRPr="00FC582D">
        <w:t>08/08-</w:t>
      </w:r>
      <w:r w:rsidR="00FB2F39" w:rsidRPr="00FC582D">
        <w:t>testo emendato</w:t>
      </w:r>
      <w:r w:rsidR="00656F57" w:rsidRPr="00FC582D">
        <w:t xml:space="preserve">, </w:t>
      </w:r>
      <w:r w:rsidRPr="00FC582D">
        <w:t>05/10</w:t>
      </w:r>
      <w:r w:rsidR="00656F57" w:rsidRPr="00FC582D">
        <w:t xml:space="preserve">, </w:t>
      </w:r>
      <w:r w:rsidRPr="00FC582D">
        <w:t>05/11</w:t>
      </w:r>
      <w:r w:rsidR="00656F57" w:rsidRPr="00FC582D">
        <w:t xml:space="preserve">, </w:t>
      </w:r>
      <w:r w:rsidRPr="00FC582D">
        <w:t>05/12</w:t>
      </w:r>
      <w:r w:rsidR="00656F57" w:rsidRPr="00FC582D">
        <w:t xml:space="preserve">, </w:t>
      </w:r>
      <w:r w:rsidRPr="00FC582D">
        <w:t>21/14</w:t>
      </w:r>
      <w:r w:rsidR="00656F57" w:rsidRPr="00FC582D">
        <w:t xml:space="preserve">, </w:t>
      </w:r>
      <w:r w:rsidRPr="00FC582D">
        <w:t>10/15</w:t>
      </w:r>
      <w:r w:rsidR="00656F57" w:rsidRPr="00FC582D">
        <w:t xml:space="preserve">, </w:t>
      </w:r>
      <w:r w:rsidRPr="00FC582D">
        <w:t xml:space="preserve">11/15- </w:t>
      </w:r>
      <w:r w:rsidR="00FB2F39" w:rsidRPr="00FC582D">
        <w:lastRenderedPageBreak/>
        <w:t>testo emendato</w:t>
      </w:r>
      <w:r w:rsidR="00656F57" w:rsidRPr="00FC582D">
        <w:t xml:space="preserve">, </w:t>
      </w:r>
      <w:r w:rsidR="00BD0245" w:rsidRPr="00FC582D">
        <w:t>19/15 e 2/16</w:t>
      </w:r>
      <w:r w:rsidR="006614ED" w:rsidRPr="00FC582D">
        <w:t xml:space="preserve">- </w:t>
      </w:r>
      <w:r w:rsidR="00FB2F39" w:rsidRPr="00FC582D">
        <w:t>testo emendato</w:t>
      </w:r>
      <w:r w:rsidR="00656F57" w:rsidRPr="00FC582D">
        <w:t xml:space="preserve">, </w:t>
      </w:r>
      <w:r w:rsidR="00FB2F39" w:rsidRPr="00FC582D">
        <w:t>12/17 e 18/17</w:t>
      </w:r>
      <w:r w:rsidR="006614ED" w:rsidRPr="00FC582D">
        <w:t>-</w:t>
      </w:r>
      <w:r w:rsidR="00FB2F39" w:rsidRPr="00FC582D">
        <w:t>testo emendato</w:t>
      </w:r>
      <w:r w:rsidRPr="00FC582D">
        <w:t>).</w:t>
      </w:r>
      <w:r w:rsidR="006614ED" w:rsidRPr="00FC582D">
        <w:t xml:space="preserve"> </w:t>
      </w:r>
      <w:r w:rsidR="00683B6A" w:rsidRPr="00FC582D">
        <w:t xml:space="preserve">La particella catastale interessata è sita </w:t>
      </w:r>
      <w:r w:rsidR="00130498" w:rsidRPr="00FC582D">
        <w:t>fuori dalla</w:t>
      </w:r>
      <w:r w:rsidR="006614ED" w:rsidRPr="00FC582D">
        <w:t xml:space="preserve"> </w:t>
      </w:r>
      <w:r w:rsidR="00130498" w:rsidRPr="00FC582D">
        <w:t>fascia costiera protetta</w:t>
      </w:r>
      <w:r w:rsidR="00695F82" w:rsidRPr="00FC582D">
        <w:t xml:space="preserve">, è di forma regolare ed è </w:t>
      </w:r>
      <w:r w:rsidR="005D1F4A" w:rsidRPr="00FC582D">
        <w:t xml:space="preserve">parzialmente </w:t>
      </w:r>
      <w:r w:rsidR="00695F82" w:rsidRPr="00FC582D">
        <w:t>cinta da</w:t>
      </w:r>
      <w:r w:rsidR="005D1F4A" w:rsidRPr="00FC582D">
        <w:t xml:space="preserve"> un muro a secco.</w:t>
      </w:r>
      <w:r w:rsidR="005F1060" w:rsidRPr="00FC582D">
        <w:t xml:space="preserve"> L'immobile è accessibile attraverso un sentiero campestre difficilmente percorribile.</w:t>
      </w:r>
      <w:r w:rsidR="007B073B" w:rsidRPr="00FC582D">
        <w:t xml:space="preserve"> </w:t>
      </w:r>
      <w:r w:rsidR="00FC539B" w:rsidRPr="00FC582D">
        <w:t>L’immobile viene concesso in affitto per attività di coltivazione agricola.</w:t>
      </w:r>
    </w:p>
    <w:p w:rsidR="00C8539A" w:rsidRPr="00FC582D" w:rsidRDefault="00C8539A" w:rsidP="00AE7557">
      <w:pPr>
        <w:tabs>
          <w:tab w:val="left" w:pos="709"/>
        </w:tabs>
        <w:jc w:val="both"/>
      </w:pPr>
    </w:p>
    <w:p w:rsidR="00C8539A" w:rsidRPr="00FC582D" w:rsidRDefault="00C8539A" w:rsidP="00AE7557">
      <w:pPr>
        <w:tabs>
          <w:tab w:val="left" w:pos="709"/>
        </w:tabs>
        <w:jc w:val="both"/>
        <w:rPr>
          <w:b/>
        </w:rPr>
      </w:pPr>
      <w:r w:rsidRPr="00FC582D">
        <w:tab/>
      </w:r>
      <w:r w:rsidR="004C6578" w:rsidRPr="00FC582D">
        <w:t>L’immobile indicato al</w:t>
      </w:r>
      <w:r w:rsidRPr="00FC582D">
        <w:t xml:space="preserve"> </w:t>
      </w:r>
      <w:r w:rsidR="004C6578" w:rsidRPr="00FC582D">
        <w:rPr>
          <w:b/>
        </w:rPr>
        <w:t>n.</w:t>
      </w:r>
      <w:r w:rsidR="00946D77" w:rsidRPr="00FC582D">
        <w:rPr>
          <w:b/>
        </w:rPr>
        <w:t xml:space="preserve"> 16</w:t>
      </w:r>
      <w:r w:rsidR="006B0461" w:rsidRPr="00FC582D">
        <w:rPr>
          <w:b/>
        </w:rPr>
        <w:t xml:space="preserve"> </w:t>
      </w:r>
      <w:r w:rsidR="007B073B" w:rsidRPr="00FC582D">
        <w:t>è ubicato</w:t>
      </w:r>
      <w:r w:rsidR="007B073B" w:rsidRPr="00FC582D">
        <w:rPr>
          <w:b/>
        </w:rPr>
        <w:t xml:space="preserve"> </w:t>
      </w:r>
      <w:r w:rsidR="007B073B" w:rsidRPr="00FC582D">
        <w:t xml:space="preserve">nella parte non edificata e non assestata </w:t>
      </w:r>
      <w:r w:rsidR="003232A4" w:rsidRPr="00FC582D">
        <w:t>della zona edificabile dell’abitato di</w:t>
      </w:r>
      <w:r w:rsidR="006B0461" w:rsidRPr="00FC582D">
        <w:t xml:space="preserve"> Umag</w:t>
      </w:r>
      <w:r w:rsidR="007B073B" w:rsidRPr="00FC582D">
        <w:t>o</w:t>
      </w:r>
      <w:r w:rsidR="006B0461" w:rsidRPr="00FC582D">
        <w:t xml:space="preserve">. </w:t>
      </w:r>
      <w:r w:rsidR="00BE7543" w:rsidRPr="00FC582D">
        <w:t xml:space="preserve">Il documento di assetto territoriale in vigore per l’area interessata è costituito dal Piano di assetto territoriale della Città di Umago </w:t>
      </w:r>
      <w:r w:rsidR="006B0461" w:rsidRPr="00FC582D">
        <w:t xml:space="preserve"> (</w:t>
      </w:r>
      <w:r w:rsidR="00E47881" w:rsidRPr="00FC582D">
        <w:t>Gazzetta Ufficiale della Città di Umago</w:t>
      </w:r>
      <w:r w:rsidR="00656F57" w:rsidRPr="00FC582D">
        <w:t xml:space="preserve">, </w:t>
      </w:r>
      <w:r w:rsidR="00E47881" w:rsidRPr="00FC582D">
        <w:t>nn.</w:t>
      </w:r>
      <w:r w:rsidR="006B0461" w:rsidRPr="00FC582D">
        <w:t xml:space="preserve"> 03/04</w:t>
      </w:r>
      <w:r w:rsidR="00656F57" w:rsidRPr="00FC582D">
        <w:t xml:space="preserve">, </w:t>
      </w:r>
      <w:r w:rsidR="006B0461" w:rsidRPr="00FC582D">
        <w:t>09/04</w:t>
      </w:r>
      <w:r w:rsidR="00656F57" w:rsidRPr="00FC582D">
        <w:t xml:space="preserve">, </w:t>
      </w:r>
      <w:r w:rsidR="006B0461" w:rsidRPr="00FC582D">
        <w:t>06/06</w:t>
      </w:r>
      <w:r w:rsidR="00656F57" w:rsidRPr="00FC582D">
        <w:t xml:space="preserve">, </w:t>
      </w:r>
      <w:r w:rsidR="006B0461" w:rsidRPr="00FC582D">
        <w:t>08/08-</w:t>
      </w:r>
      <w:r w:rsidR="00FB2F39" w:rsidRPr="00FC582D">
        <w:t>testo emendato</w:t>
      </w:r>
      <w:r w:rsidR="00656F57" w:rsidRPr="00FC582D">
        <w:t xml:space="preserve">, </w:t>
      </w:r>
      <w:r w:rsidR="006B0461" w:rsidRPr="00FC582D">
        <w:t>05/10</w:t>
      </w:r>
      <w:r w:rsidR="00656F57" w:rsidRPr="00FC582D">
        <w:t xml:space="preserve">, </w:t>
      </w:r>
      <w:r w:rsidR="006B0461" w:rsidRPr="00FC582D">
        <w:t>05/11</w:t>
      </w:r>
      <w:r w:rsidR="00656F57" w:rsidRPr="00FC582D">
        <w:t xml:space="preserve">, </w:t>
      </w:r>
      <w:r w:rsidR="006B0461" w:rsidRPr="00FC582D">
        <w:t>05/12</w:t>
      </w:r>
      <w:r w:rsidR="00656F57" w:rsidRPr="00FC582D">
        <w:t xml:space="preserve">, </w:t>
      </w:r>
      <w:r w:rsidR="006B0461" w:rsidRPr="00FC582D">
        <w:t>21/14</w:t>
      </w:r>
      <w:r w:rsidR="00656F57" w:rsidRPr="00FC582D">
        <w:t xml:space="preserve">, </w:t>
      </w:r>
      <w:r w:rsidR="006B0461" w:rsidRPr="00FC582D">
        <w:t>10/15</w:t>
      </w:r>
      <w:r w:rsidR="00656F57" w:rsidRPr="00FC582D">
        <w:t xml:space="preserve">, </w:t>
      </w:r>
      <w:r w:rsidR="006B0461" w:rsidRPr="00FC582D">
        <w:t xml:space="preserve">11/15- </w:t>
      </w:r>
      <w:r w:rsidR="00FB2F39" w:rsidRPr="00FC582D">
        <w:t>testo emendato</w:t>
      </w:r>
      <w:r w:rsidR="00656F57" w:rsidRPr="00FC582D">
        <w:t xml:space="preserve">, </w:t>
      </w:r>
      <w:r w:rsidR="00BD0245" w:rsidRPr="00FC582D">
        <w:t>19/15 e 2/16</w:t>
      </w:r>
      <w:r w:rsidR="00A36739" w:rsidRPr="00FC582D">
        <w:t xml:space="preserve">- </w:t>
      </w:r>
      <w:r w:rsidR="00FB2F39" w:rsidRPr="00FC582D">
        <w:t>testo emendato</w:t>
      </w:r>
      <w:r w:rsidR="00656F57" w:rsidRPr="00FC582D">
        <w:t xml:space="preserve">, </w:t>
      </w:r>
      <w:r w:rsidR="00FB2F39" w:rsidRPr="00FC582D">
        <w:t>12/17 e 18/17</w:t>
      </w:r>
      <w:r w:rsidR="00A36739" w:rsidRPr="00FC582D">
        <w:t>-</w:t>
      </w:r>
      <w:r w:rsidR="00FB2F39" w:rsidRPr="00FC582D">
        <w:t>testo emendato</w:t>
      </w:r>
      <w:r w:rsidR="000261F1" w:rsidRPr="00FC582D">
        <w:t xml:space="preserve">). La particella catastale in oggetto è ubicata </w:t>
      </w:r>
      <w:r w:rsidR="00130498" w:rsidRPr="00FC582D">
        <w:t>nella</w:t>
      </w:r>
      <w:r w:rsidR="006B0461" w:rsidRPr="00FC582D">
        <w:t xml:space="preserve"> </w:t>
      </w:r>
      <w:r w:rsidR="00130498" w:rsidRPr="00FC582D">
        <w:t>fascia costiera protetta</w:t>
      </w:r>
      <w:r w:rsidR="006B0461" w:rsidRPr="00FC582D">
        <w:t xml:space="preserve">. </w:t>
      </w:r>
      <w:r w:rsidR="00FC539B" w:rsidRPr="00FC582D">
        <w:t>L’immobile viene concesso in affitto per attività di coltivazione agricola.</w:t>
      </w:r>
    </w:p>
    <w:p w:rsidR="00663CCA" w:rsidRPr="00FC582D" w:rsidRDefault="00663CCA" w:rsidP="00AE7557">
      <w:pPr>
        <w:tabs>
          <w:tab w:val="left" w:pos="709"/>
        </w:tabs>
        <w:jc w:val="both"/>
      </w:pPr>
    </w:p>
    <w:p w:rsidR="007F7F44" w:rsidRPr="00FC582D" w:rsidRDefault="007F7F44" w:rsidP="00AE7557">
      <w:pPr>
        <w:tabs>
          <w:tab w:val="left" w:pos="709"/>
        </w:tabs>
        <w:jc w:val="both"/>
        <w:rPr>
          <w:color w:val="4F81BD" w:themeColor="accent1"/>
        </w:rPr>
      </w:pPr>
      <w:r w:rsidRPr="00FC582D">
        <w:tab/>
      </w:r>
      <w:r w:rsidR="004C6578" w:rsidRPr="00FC582D">
        <w:t>L’immobile indicato al</w:t>
      </w:r>
      <w:r w:rsidRPr="00FC582D">
        <w:t xml:space="preserve"> </w:t>
      </w:r>
      <w:r w:rsidR="004C6578" w:rsidRPr="00FC582D">
        <w:rPr>
          <w:b/>
        </w:rPr>
        <w:t>n.</w:t>
      </w:r>
      <w:r w:rsidR="00946D77" w:rsidRPr="00FC582D">
        <w:rPr>
          <w:b/>
        </w:rPr>
        <w:t xml:space="preserve"> 17</w:t>
      </w:r>
      <w:r w:rsidRPr="00FC582D">
        <w:t xml:space="preserve"> </w:t>
      </w:r>
      <w:r w:rsidR="00E47881" w:rsidRPr="00FC582D">
        <w:t>è ubicato nella parte edificabile dell’abitato di</w:t>
      </w:r>
      <w:r w:rsidR="00E277A2" w:rsidRPr="00FC582D">
        <w:t xml:space="preserve"> Finida-</w:t>
      </w:r>
      <w:r w:rsidR="007757BC" w:rsidRPr="00FC582D">
        <w:t>parte edificata</w:t>
      </w:r>
      <w:r w:rsidR="00E277A2" w:rsidRPr="00FC582D">
        <w:t>.</w:t>
      </w:r>
      <w:r w:rsidR="00946D77" w:rsidRPr="00FC582D">
        <w:t xml:space="preserve"> </w:t>
      </w:r>
      <w:r w:rsidR="00E47881" w:rsidRPr="00FC582D">
        <w:t>Il documento di assetto territoriale in vigore per l’area interessata è costituito dal Piano di assetto territoriale della Città di Umago</w:t>
      </w:r>
      <w:r w:rsidR="00E277A2" w:rsidRPr="00FC582D">
        <w:t xml:space="preserve"> (</w:t>
      </w:r>
      <w:r w:rsidR="00E47881" w:rsidRPr="00FC582D">
        <w:t>Gazzetta Ufficiale della Città di Umago</w:t>
      </w:r>
      <w:r w:rsidR="00656F57" w:rsidRPr="00FC582D">
        <w:t xml:space="preserve">, </w:t>
      </w:r>
      <w:r w:rsidR="00E47881" w:rsidRPr="00FC582D">
        <w:t>nn.</w:t>
      </w:r>
      <w:r w:rsidR="00E277A2" w:rsidRPr="00FC582D">
        <w:t xml:space="preserve"> 03/04</w:t>
      </w:r>
      <w:r w:rsidR="00656F57" w:rsidRPr="00FC582D">
        <w:t xml:space="preserve">, </w:t>
      </w:r>
      <w:r w:rsidR="00E277A2" w:rsidRPr="00FC582D">
        <w:t>09/04</w:t>
      </w:r>
      <w:r w:rsidR="00656F57" w:rsidRPr="00FC582D">
        <w:t xml:space="preserve">, </w:t>
      </w:r>
      <w:r w:rsidR="00E277A2" w:rsidRPr="00FC582D">
        <w:t>06/06</w:t>
      </w:r>
      <w:r w:rsidR="00656F57" w:rsidRPr="00FC582D">
        <w:t xml:space="preserve">, </w:t>
      </w:r>
      <w:r w:rsidR="00E277A2" w:rsidRPr="00FC582D">
        <w:t>08/08-</w:t>
      </w:r>
      <w:r w:rsidR="00FB2F39" w:rsidRPr="00FC582D">
        <w:t>testo emendato</w:t>
      </w:r>
      <w:r w:rsidR="00656F57" w:rsidRPr="00FC582D">
        <w:t xml:space="preserve">, </w:t>
      </w:r>
      <w:r w:rsidR="00E277A2" w:rsidRPr="00FC582D">
        <w:t>05/10</w:t>
      </w:r>
      <w:r w:rsidR="00656F57" w:rsidRPr="00FC582D">
        <w:t xml:space="preserve">, </w:t>
      </w:r>
      <w:r w:rsidR="00E277A2" w:rsidRPr="00FC582D">
        <w:t>05/11</w:t>
      </w:r>
      <w:r w:rsidR="00656F57" w:rsidRPr="00FC582D">
        <w:t xml:space="preserve">, </w:t>
      </w:r>
      <w:r w:rsidR="00E277A2" w:rsidRPr="00FC582D">
        <w:t>05/12</w:t>
      </w:r>
      <w:r w:rsidR="00656F57" w:rsidRPr="00FC582D">
        <w:t xml:space="preserve">, </w:t>
      </w:r>
      <w:r w:rsidR="00E277A2" w:rsidRPr="00FC582D">
        <w:t>21/14</w:t>
      </w:r>
      <w:r w:rsidR="00656F57" w:rsidRPr="00FC582D">
        <w:t xml:space="preserve">, </w:t>
      </w:r>
      <w:r w:rsidR="00E277A2" w:rsidRPr="00FC582D">
        <w:t>10/15</w:t>
      </w:r>
      <w:r w:rsidR="00656F57" w:rsidRPr="00FC582D">
        <w:t xml:space="preserve">, </w:t>
      </w:r>
      <w:r w:rsidR="00E277A2" w:rsidRPr="00FC582D">
        <w:t xml:space="preserve">11/15- </w:t>
      </w:r>
      <w:r w:rsidR="00FB2F39" w:rsidRPr="00FC582D">
        <w:t>testo emendato</w:t>
      </w:r>
      <w:r w:rsidR="00656F57" w:rsidRPr="00FC582D">
        <w:t xml:space="preserve">, </w:t>
      </w:r>
      <w:r w:rsidR="00BD0245" w:rsidRPr="00FC582D">
        <w:t>19/15 e 2/16</w:t>
      </w:r>
      <w:r w:rsidR="00E277A2" w:rsidRPr="00FC582D">
        <w:t xml:space="preserve">- </w:t>
      </w:r>
      <w:r w:rsidR="00FB2F39" w:rsidRPr="00FC582D">
        <w:t>testo emendato</w:t>
      </w:r>
      <w:r w:rsidR="00656F57" w:rsidRPr="00FC582D">
        <w:t xml:space="preserve">, </w:t>
      </w:r>
      <w:r w:rsidR="00FB2F39" w:rsidRPr="00FC582D">
        <w:t>12/17 e 18/17</w:t>
      </w:r>
      <w:r w:rsidR="00E277A2" w:rsidRPr="00FC582D">
        <w:t>-</w:t>
      </w:r>
      <w:r w:rsidR="00FB2F39" w:rsidRPr="00FC582D">
        <w:t>testo emendato</w:t>
      </w:r>
      <w:r w:rsidR="00E277A2" w:rsidRPr="00FC582D">
        <w:t xml:space="preserve">). </w:t>
      </w:r>
      <w:r w:rsidR="004C5CEE" w:rsidRPr="00FC582D">
        <w:t>L'immobile in oggetto è ubicato</w:t>
      </w:r>
      <w:r w:rsidR="00E277A2" w:rsidRPr="00FC582D">
        <w:t xml:space="preserve"> </w:t>
      </w:r>
      <w:r w:rsidR="00130498" w:rsidRPr="00FC582D">
        <w:t>fuori dalla</w:t>
      </w:r>
      <w:r w:rsidR="00E277A2" w:rsidRPr="00FC582D">
        <w:t xml:space="preserve"> </w:t>
      </w:r>
      <w:r w:rsidR="00130498" w:rsidRPr="00FC582D">
        <w:t>fascia costiera protetta</w:t>
      </w:r>
      <w:r w:rsidR="004D7E3B" w:rsidRPr="00FC582D">
        <w:t>, pertanto per l'abi</w:t>
      </w:r>
      <w:r w:rsidR="007C4171" w:rsidRPr="00FC582D">
        <w:t>t</w:t>
      </w:r>
      <w:r w:rsidR="004D7E3B" w:rsidRPr="00FC582D">
        <w:t>ato di</w:t>
      </w:r>
      <w:r w:rsidR="00E277A2" w:rsidRPr="00FC582D">
        <w:t xml:space="preserve"> Finida </w:t>
      </w:r>
      <w:r w:rsidR="004D7E3B" w:rsidRPr="00FC582D">
        <w:t>non è previsto l'obbligo di redazione del Piano regolatore urbanistico</w:t>
      </w:r>
      <w:r w:rsidR="00E277A2" w:rsidRPr="00FC582D">
        <w:t xml:space="preserve">. </w:t>
      </w:r>
      <w:r w:rsidR="004D7E3B" w:rsidRPr="00FC582D">
        <w:t>L'immobile in oggetto non è dotato di via d'accesso</w:t>
      </w:r>
      <w:r w:rsidR="00B24FEC" w:rsidRPr="00FC582D">
        <w:t xml:space="preserve">, dispone di una tettoia e viene parzialmente utilizzato in funzione della </w:t>
      </w:r>
      <w:r w:rsidR="004D7E3B" w:rsidRPr="00FC582D">
        <w:t xml:space="preserve"> </w:t>
      </w:r>
      <w:r w:rsidR="00956074" w:rsidRPr="00FC582D">
        <w:t>p.c. num.</w:t>
      </w:r>
      <w:r w:rsidR="00E277A2" w:rsidRPr="00FC582D">
        <w:t xml:space="preserve"> 3138 </w:t>
      </w:r>
      <w:r w:rsidR="00B24FEC" w:rsidRPr="00FC582D">
        <w:t>c.c. Umago</w:t>
      </w:r>
      <w:r w:rsidR="00656F57" w:rsidRPr="00FC582D">
        <w:t xml:space="preserve">, </w:t>
      </w:r>
      <w:r w:rsidR="00B24FEC" w:rsidRPr="00FC582D">
        <w:t>di proprietà di privati</w:t>
      </w:r>
      <w:r w:rsidR="00D12CDD" w:rsidRPr="00FC582D">
        <w:t>.</w:t>
      </w:r>
    </w:p>
    <w:p w:rsidR="007F7F44" w:rsidRPr="00FC582D" w:rsidRDefault="00D12CDD" w:rsidP="00AE7557">
      <w:pPr>
        <w:tabs>
          <w:tab w:val="left" w:pos="709"/>
        </w:tabs>
        <w:jc w:val="both"/>
      </w:pPr>
      <w:r w:rsidRPr="00FC582D">
        <w:t xml:space="preserve">          </w:t>
      </w:r>
      <w:r w:rsidR="00B24FEC" w:rsidRPr="00FC582D">
        <w:t>Le porzioni immobiliari di 193 m</w:t>
      </w:r>
      <w:r w:rsidR="00B24FEC" w:rsidRPr="00FC582D">
        <w:rPr>
          <w:vertAlign w:val="superscript"/>
        </w:rPr>
        <w:t>2</w:t>
      </w:r>
      <w:r w:rsidR="00B24FEC" w:rsidRPr="00FC582D">
        <w:t xml:space="preserve"> e 326 m</w:t>
      </w:r>
      <w:r w:rsidR="00B24FEC" w:rsidRPr="00FC582D">
        <w:rPr>
          <w:vertAlign w:val="superscript"/>
        </w:rPr>
        <w:t>2</w:t>
      </w:r>
      <w:r w:rsidR="00B24FEC" w:rsidRPr="00FC582D">
        <w:t xml:space="preserve"> vengono rispettivamente date in affitto in funzione dell'esistente edificio e per attività di </w:t>
      </w:r>
      <w:r w:rsidR="009D3325" w:rsidRPr="00FC582D">
        <w:t>coltivazione agricola</w:t>
      </w:r>
      <w:r w:rsidRPr="00FC582D">
        <w:t>.</w:t>
      </w:r>
    </w:p>
    <w:p w:rsidR="008F7E24" w:rsidRPr="00FC582D" w:rsidRDefault="0082640B" w:rsidP="00AE7557">
      <w:pPr>
        <w:tabs>
          <w:tab w:val="left" w:pos="709"/>
        </w:tabs>
        <w:jc w:val="both"/>
      </w:pPr>
      <w:r w:rsidRPr="00FC582D">
        <w:t xml:space="preserve">      </w:t>
      </w:r>
      <w:r w:rsidR="00852AE7" w:rsidRPr="00FC582D">
        <w:t xml:space="preserve">    </w:t>
      </w:r>
      <w:r w:rsidR="00EE40F3" w:rsidRPr="00FC582D">
        <w:t xml:space="preserve">        </w:t>
      </w:r>
      <w:r w:rsidR="003714ED" w:rsidRPr="00FC582D">
        <w:t xml:space="preserve">           </w:t>
      </w:r>
    </w:p>
    <w:p w:rsidR="00B24FEC" w:rsidRPr="00FC582D" w:rsidRDefault="00BC319B" w:rsidP="00B24FEC">
      <w:pPr>
        <w:jc w:val="both"/>
      </w:pPr>
      <w:r w:rsidRPr="00FC582D">
        <w:rPr>
          <w:b/>
        </w:rPr>
        <w:t>III.</w:t>
      </w:r>
      <w:r w:rsidRPr="00FC582D">
        <w:tab/>
      </w:r>
      <w:r w:rsidR="00F47FDC" w:rsidRPr="00FC582D">
        <w:t>Hanno diritto di partecipare</w:t>
      </w:r>
      <w:r w:rsidR="00B24FEC" w:rsidRPr="00FC582D">
        <w:t xml:space="preserve"> al presente Bando </w:t>
      </w:r>
      <w:r w:rsidR="00F47FDC" w:rsidRPr="00FC582D">
        <w:t>le</w:t>
      </w:r>
      <w:r w:rsidR="00B24FEC" w:rsidRPr="00FC582D">
        <w:t xml:space="preserve"> persone fisiche e giuridiche (di seguito: </w:t>
      </w:r>
      <w:r w:rsidR="007A252D" w:rsidRPr="00FC582D">
        <w:t>offerenti</w:t>
      </w:r>
      <w:r w:rsidR="00B24FEC" w:rsidRPr="00FC582D">
        <w:t xml:space="preserve">) che secondo i </w:t>
      </w:r>
      <w:r w:rsidR="0032228B" w:rsidRPr="00FC582D">
        <w:t xml:space="preserve">vigenti </w:t>
      </w:r>
      <w:r w:rsidR="00B24FEC" w:rsidRPr="00FC582D">
        <w:t xml:space="preserve">regolamenti nella Repubblica di Croazia possono entrare in possesso dei beni immobili </w:t>
      </w:r>
      <w:r w:rsidR="0032228B" w:rsidRPr="00FC582D">
        <w:t>nella Repubblica di Croazia</w:t>
      </w:r>
      <w:r w:rsidR="00B24FEC" w:rsidRPr="00FC582D">
        <w:t>.</w:t>
      </w:r>
      <w:r w:rsidR="00B24FEC" w:rsidRPr="00FC582D">
        <w:tab/>
      </w:r>
    </w:p>
    <w:p w:rsidR="00B24FEC" w:rsidRPr="00FC582D" w:rsidRDefault="00B24FEC" w:rsidP="00BC319B">
      <w:pPr>
        <w:jc w:val="both"/>
      </w:pPr>
    </w:p>
    <w:p w:rsidR="0032228B" w:rsidRDefault="0032228B" w:rsidP="0032228B">
      <w:pPr>
        <w:jc w:val="both"/>
        <w:rPr>
          <w:b/>
        </w:rPr>
      </w:pPr>
      <w:r w:rsidRPr="00FC582D">
        <w:rPr>
          <w:b/>
        </w:rPr>
        <w:t xml:space="preserve">IV. Il Bando è stato pubblicato in data </w:t>
      </w:r>
      <w:r w:rsidR="000400A2" w:rsidRPr="00FC582D">
        <w:rPr>
          <w:b/>
        </w:rPr>
        <w:t>03</w:t>
      </w:r>
      <w:r w:rsidRPr="00FC582D">
        <w:rPr>
          <w:b/>
        </w:rPr>
        <w:t>/</w:t>
      </w:r>
      <w:r w:rsidR="000400A2" w:rsidRPr="00FC582D">
        <w:rPr>
          <w:b/>
        </w:rPr>
        <w:t>06</w:t>
      </w:r>
      <w:r w:rsidRPr="00FC582D">
        <w:rPr>
          <w:b/>
        </w:rPr>
        <w:t xml:space="preserve">/2020 sul sito web e all'albo pretorio della Città di Umago, pertanto il termine ultimo per la presentazione delle offerte d’affitto per i terreni edificabili di cui al presente Bando scade il </w:t>
      </w:r>
      <w:r w:rsidR="000400A2" w:rsidRPr="00FC582D">
        <w:rPr>
          <w:b/>
        </w:rPr>
        <w:t>18</w:t>
      </w:r>
      <w:r w:rsidRPr="00FC582D">
        <w:rPr>
          <w:b/>
        </w:rPr>
        <w:t>/</w:t>
      </w:r>
      <w:r w:rsidR="00502E07" w:rsidRPr="00FC582D">
        <w:rPr>
          <w:b/>
        </w:rPr>
        <w:t>06</w:t>
      </w:r>
      <w:r w:rsidRPr="00FC582D">
        <w:rPr>
          <w:b/>
        </w:rPr>
        <w:t>/2020.</w:t>
      </w:r>
      <w:r w:rsidRPr="00FC582D">
        <w:rPr>
          <w:b/>
        </w:rPr>
        <w:tab/>
      </w:r>
    </w:p>
    <w:p w:rsidR="00446682" w:rsidRPr="00FC582D" w:rsidRDefault="00446682" w:rsidP="0032228B">
      <w:pPr>
        <w:jc w:val="both"/>
        <w:rPr>
          <w:b/>
        </w:rPr>
      </w:pPr>
    </w:p>
    <w:p w:rsidR="00F459DD" w:rsidRPr="00FC582D" w:rsidRDefault="000717BD" w:rsidP="00F459DD">
      <w:pPr>
        <w:jc w:val="both"/>
        <w:rPr>
          <w:b/>
          <w:u w:val="single"/>
          <w:lang w:val="it-IT"/>
        </w:rPr>
      </w:pPr>
      <w:r w:rsidRPr="00FC582D">
        <w:rPr>
          <w:b/>
        </w:rPr>
        <w:t>V.</w:t>
      </w:r>
      <w:r w:rsidRPr="00FC582D">
        <w:t xml:space="preserve"> </w:t>
      </w:r>
      <w:r w:rsidRPr="00FC582D">
        <w:tab/>
      </w:r>
      <w:r w:rsidR="00F459DD" w:rsidRPr="00FC582D">
        <w:rPr>
          <w:lang w:val="it-IT"/>
        </w:rPr>
        <w:t xml:space="preserve">Per poter partecipare al presente Bando, gli offerenti devono versare a favore della Città di Umago il </w:t>
      </w:r>
      <w:r w:rsidR="00F459DD" w:rsidRPr="00FC582D">
        <w:rPr>
          <w:b/>
          <w:lang w:val="it-IT"/>
        </w:rPr>
        <w:t>deposito cauzionale</w:t>
      </w:r>
      <w:r w:rsidR="00F459DD" w:rsidRPr="00FC582D">
        <w:rPr>
          <w:lang w:val="it-IT"/>
        </w:rPr>
        <w:t xml:space="preserve"> corrispondente al </w:t>
      </w:r>
      <w:r w:rsidR="00F459DD" w:rsidRPr="00FC582D">
        <w:rPr>
          <w:b/>
          <w:u w:val="single"/>
          <w:lang w:val="it-IT"/>
        </w:rPr>
        <w:t>10% dell'importo del canone d’affitto annuale relativo all’immobile per cui si presenta domanda, come indicato ai pti. I e II del presente Bando.</w:t>
      </w:r>
    </w:p>
    <w:p w:rsidR="00F459DD" w:rsidRPr="00FC582D" w:rsidRDefault="00F459DD" w:rsidP="00F459DD">
      <w:pPr>
        <w:ind w:firstLine="708"/>
        <w:jc w:val="both"/>
        <w:rPr>
          <w:b/>
          <w:color w:val="000000"/>
          <w:lang w:val="it-IT"/>
        </w:rPr>
      </w:pPr>
      <w:r w:rsidRPr="00FC582D">
        <w:rPr>
          <w:lang w:val="it-IT"/>
        </w:rPr>
        <w:t>Il bonifico del deposito cauzionale va effettuato a favore del conto IBAN della Città di Umago, codice</w:t>
      </w:r>
      <w:r w:rsidRPr="00FC582D">
        <w:rPr>
          <w:b/>
          <w:lang w:val="it-IT"/>
        </w:rPr>
        <w:t xml:space="preserve"> HR13 23800061846800002, </w:t>
      </w:r>
      <w:r w:rsidRPr="00FC582D">
        <w:rPr>
          <w:lang w:val="it-IT"/>
        </w:rPr>
        <w:t xml:space="preserve">recante la causale </w:t>
      </w:r>
      <w:r w:rsidRPr="00FC582D">
        <w:rPr>
          <w:b/>
          <w:lang w:val="it-IT"/>
        </w:rPr>
        <w:t>DEPOSITO CAUZIONALE PER AFFITTO TERRENO EDIFICABILE</w:t>
      </w:r>
      <w:r w:rsidRPr="00FC582D">
        <w:rPr>
          <w:lang w:val="it-IT"/>
        </w:rPr>
        <w:t xml:space="preserve">, numero di riferimento </w:t>
      </w:r>
      <w:r w:rsidRPr="00FC582D">
        <w:rPr>
          <w:b/>
          <w:color w:val="000000"/>
          <w:lang w:val="it-IT"/>
        </w:rPr>
        <w:t>68 7722-OIB.</w:t>
      </w:r>
    </w:p>
    <w:p w:rsidR="00F459DD" w:rsidRPr="00FC582D" w:rsidRDefault="00F459DD" w:rsidP="000717BD">
      <w:pPr>
        <w:jc w:val="both"/>
        <w:rPr>
          <w:lang w:val="it-IT"/>
        </w:rPr>
      </w:pPr>
    </w:p>
    <w:p w:rsidR="00F459DD" w:rsidRPr="00FC582D" w:rsidRDefault="00BE4055" w:rsidP="000717BD">
      <w:pPr>
        <w:jc w:val="both"/>
        <w:rPr>
          <w:b/>
        </w:rPr>
      </w:pPr>
      <w:r w:rsidRPr="00FC582D">
        <w:rPr>
          <w:b/>
        </w:rPr>
        <w:t xml:space="preserve">Il versamento del deposito cauzionale per la partecipazione al presente concorso deve essere effettuato e visibile sul conto giro della Città di Umag-Umago entro la scadenza fissata per la presentazione delle domande d'affitto, ovvero entro e non oltre le ore 15:30 del giorno </w:t>
      </w:r>
      <w:r w:rsidR="004F44B5" w:rsidRPr="00FC582D">
        <w:rPr>
          <w:b/>
        </w:rPr>
        <w:t>18</w:t>
      </w:r>
      <w:r w:rsidRPr="00FC582D">
        <w:rPr>
          <w:b/>
        </w:rPr>
        <w:t>/06/2020.</w:t>
      </w:r>
    </w:p>
    <w:p w:rsidR="000717BD" w:rsidRPr="00FC582D" w:rsidRDefault="000717BD" w:rsidP="000717BD">
      <w:pPr>
        <w:jc w:val="both"/>
        <w:rPr>
          <w:b/>
        </w:rPr>
      </w:pPr>
    </w:p>
    <w:p w:rsidR="00A041BA" w:rsidRPr="00FC582D" w:rsidRDefault="000717BD" w:rsidP="00A041BA">
      <w:pPr>
        <w:jc w:val="both"/>
        <w:rPr>
          <w:lang w:val="it-IT"/>
        </w:rPr>
      </w:pPr>
      <w:r w:rsidRPr="00FC582D">
        <w:rPr>
          <w:b/>
        </w:rPr>
        <w:t>VI</w:t>
      </w:r>
      <w:r w:rsidR="009A6A26" w:rsidRPr="00FC582D">
        <w:t xml:space="preserve">. </w:t>
      </w:r>
      <w:r w:rsidR="00A041BA" w:rsidRPr="00FC582D">
        <w:rPr>
          <w:lang w:val="it-IT"/>
        </w:rPr>
        <w:t xml:space="preserve">L'offerta per l’affitto degli immobili va inviata </w:t>
      </w:r>
      <w:r w:rsidR="00A041BA" w:rsidRPr="00FC582D">
        <w:rPr>
          <w:b/>
          <w:lang w:val="it-IT"/>
        </w:rPr>
        <w:t xml:space="preserve">in busta chiusa </w:t>
      </w:r>
      <w:r w:rsidR="00A041BA" w:rsidRPr="00FC582D">
        <w:rPr>
          <w:bCs/>
          <w:lang w:val="it-IT"/>
        </w:rPr>
        <w:t>contenente la seguente documentazione obbligatoria</w:t>
      </w:r>
      <w:r w:rsidR="00A041BA" w:rsidRPr="00FC582D">
        <w:rPr>
          <w:lang w:val="it-IT"/>
        </w:rPr>
        <w:t xml:space="preserve">: </w:t>
      </w:r>
    </w:p>
    <w:p w:rsidR="00A041BA" w:rsidRPr="00FC582D" w:rsidRDefault="00A041BA" w:rsidP="00A041BA">
      <w:pPr>
        <w:pStyle w:val="BodyTextIndent2"/>
        <w:ind w:left="0"/>
        <w:rPr>
          <w:b w:val="0"/>
          <w:lang w:val="it-IT"/>
        </w:rPr>
      </w:pPr>
      <w:r w:rsidRPr="00FC582D">
        <w:rPr>
          <w:lang w:val="it-IT"/>
        </w:rPr>
        <w:lastRenderedPageBreak/>
        <w:t xml:space="preserve">-  </w:t>
      </w:r>
      <w:r w:rsidRPr="00FC582D">
        <w:rPr>
          <w:b w:val="0"/>
          <w:caps w:val="0"/>
          <w:lang w:val="it-IT"/>
        </w:rPr>
        <w:t xml:space="preserve">offerta scritta recante il numero corrispondente dell’immobile per il quale il richiedente partecipa al Bando, seguito dall’importo del canone d’affitto (espresso esclusivamente in kune) offerto dal richiedente, </w:t>
      </w:r>
    </w:p>
    <w:p w:rsidR="00A041BA" w:rsidRPr="00FC582D" w:rsidRDefault="00A041BA" w:rsidP="00A041BA">
      <w:pPr>
        <w:jc w:val="both"/>
        <w:rPr>
          <w:lang w:val="it-IT"/>
        </w:rPr>
      </w:pPr>
      <w:r w:rsidRPr="00FC582D">
        <w:rPr>
          <w:lang w:val="it-IT"/>
        </w:rPr>
        <w:t>-  copia originale del tagliando comprovante l’avvenuto pagamento del deposito cauzionale (disposizione di bonifico) o prova di avvenuto pagamento tramite net banking,</w:t>
      </w:r>
    </w:p>
    <w:p w:rsidR="00A041BA" w:rsidRPr="00FC582D" w:rsidRDefault="00A041BA" w:rsidP="00A041BA">
      <w:pPr>
        <w:jc w:val="both"/>
        <w:rPr>
          <w:lang w:val="it-IT"/>
        </w:rPr>
      </w:pPr>
      <w:r w:rsidRPr="00FC582D">
        <w:rPr>
          <w:lang w:val="it-IT"/>
        </w:rPr>
        <w:t>-  dichiarazione autenticata dal notaio (in copia originale) mediante la quale l’offerente dichiara di non avere debiti od obblighi finanziari maturati nei confronti della Città di Umag</w:t>
      </w:r>
      <w:r w:rsidR="007C4171" w:rsidRPr="00FC582D">
        <w:rPr>
          <w:lang w:val="it-IT"/>
        </w:rPr>
        <w:t>-Umag</w:t>
      </w:r>
      <w:r w:rsidRPr="00FC582D">
        <w:rPr>
          <w:lang w:val="it-IT"/>
        </w:rPr>
        <w:t xml:space="preserve">o, a prescindere dalla loro tipologia, oppure certificato emesso dall’assessorato </w:t>
      </w:r>
      <w:r w:rsidR="00436F2A" w:rsidRPr="00FC582D">
        <w:rPr>
          <w:lang w:val="it-IT"/>
        </w:rPr>
        <w:t xml:space="preserve">alle finanze </w:t>
      </w:r>
      <w:r w:rsidRPr="00FC582D">
        <w:rPr>
          <w:lang w:val="it-IT"/>
        </w:rPr>
        <w:t>della Città di Umag-Umago</w:t>
      </w:r>
      <w:r w:rsidR="00436F2A" w:rsidRPr="00FC582D">
        <w:rPr>
          <w:lang w:val="it-IT"/>
        </w:rPr>
        <w:t xml:space="preserve"> comprovante l’assenza di debiti scaduti verso la Città di Umag-Umago</w:t>
      </w:r>
      <w:r w:rsidRPr="00FC582D">
        <w:rPr>
          <w:lang w:val="it-IT"/>
        </w:rPr>
        <w:t>;</w:t>
      </w:r>
    </w:p>
    <w:p w:rsidR="00A041BA" w:rsidRPr="00FC582D" w:rsidRDefault="00A041BA" w:rsidP="00A041BA">
      <w:pPr>
        <w:jc w:val="both"/>
        <w:rPr>
          <w:lang w:val="it-IT"/>
        </w:rPr>
      </w:pPr>
      <w:r w:rsidRPr="00FC582D">
        <w:rPr>
          <w:lang w:val="it-IT"/>
        </w:rPr>
        <w:t>-  codice di ide</w:t>
      </w:r>
      <w:r w:rsidR="00436F2A" w:rsidRPr="00FC582D">
        <w:rPr>
          <w:lang w:val="it-IT"/>
        </w:rPr>
        <w:t xml:space="preserve">ntificazione personale (=OIB), </w:t>
      </w:r>
      <w:r w:rsidRPr="00FC582D">
        <w:rPr>
          <w:lang w:val="it-IT"/>
        </w:rPr>
        <w:t xml:space="preserve">numero di conto </w:t>
      </w:r>
      <w:r w:rsidR="00436F2A" w:rsidRPr="00FC582D">
        <w:rPr>
          <w:lang w:val="it-IT"/>
        </w:rPr>
        <w:t xml:space="preserve">giro </w:t>
      </w:r>
      <w:r w:rsidRPr="00FC582D">
        <w:rPr>
          <w:lang w:val="it-IT"/>
        </w:rPr>
        <w:t xml:space="preserve">o </w:t>
      </w:r>
      <w:r w:rsidR="00436F2A" w:rsidRPr="00FC582D">
        <w:rPr>
          <w:lang w:val="it-IT"/>
        </w:rPr>
        <w:t>del</w:t>
      </w:r>
      <w:r w:rsidRPr="00FC582D">
        <w:rPr>
          <w:lang w:val="it-IT"/>
        </w:rPr>
        <w:t xml:space="preserve"> conto corrente del richiedente, </w:t>
      </w:r>
      <w:r w:rsidR="00436F2A" w:rsidRPr="00FC582D">
        <w:rPr>
          <w:lang w:val="it-IT"/>
        </w:rPr>
        <w:t xml:space="preserve">codice SWIFT </w:t>
      </w:r>
      <w:r w:rsidR="00833E17" w:rsidRPr="00FC582D">
        <w:rPr>
          <w:lang w:val="it-IT"/>
        </w:rPr>
        <w:t>in caso di offerte presentate dall’estero;</w:t>
      </w:r>
      <w:r w:rsidRPr="00FC582D">
        <w:rPr>
          <w:lang w:val="it-IT"/>
        </w:rPr>
        <w:t xml:space="preserve"> </w:t>
      </w:r>
    </w:p>
    <w:p w:rsidR="00A041BA" w:rsidRPr="00FC582D" w:rsidRDefault="00A041BA" w:rsidP="00A041BA">
      <w:pPr>
        <w:jc w:val="both"/>
        <w:rPr>
          <w:lang w:val="it-IT"/>
        </w:rPr>
      </w:pPr>
      <w:r w:rsidRPr="00FC582D">
        <w:rPr>
          <w:lang w:val="it-IT"/>
        </w:rPr>
        <w:t>-  documento di identificazione personale del richiedente, in fotocopia semplice,</w:t>
      </w:r>
    </w:p>
    <w:p w:rsidR="00A041BA" w:rsidRPr="00FC582D" w:rsidRDefault="00A041BA" w:rsidP="00A041BA">
      <w:pPr>
        <w:jc w:val="both"/>
        <w:rPr>
          <w:lang w:val="it-IT"/>
        </w:rPr>
      </w:pPr>
      <w:r w:rsidRPr="00FC582D">
        <w:rPr>
          <w:lang w:val="it-IT"/>
        </w:rPr>
        <w:t>- fotocopia del certificato di registrazione della persona giuridica (se il richiedente è soggetto giuridico), con data non antecedente a mesi 6 (sei) dalla data di pubblicazione del Bando.</w:t>
      </w:r>
    </w:p>
    <w:p w:rsidR="00210A4F" w:rsidRPr="00FC582D" w:rsidRDefault="009A6A26" w:rsidP="000717BD">
      <w:pPr>
        <w:jc w:val="both"/>
      </w:pPr>
      <w:r w:rsidRPr="00FC582D">
        <w:tab/>
      </w:r>
    </w:p>
    <w:p w:rsidR="00271E3C" w:rsidRPr="00FC582D" w:rsidRDefault="000717BD" w:rsidP="00271E3C">
      <w:pPr>
        <w:jc w:val="both"/>
        <w:rPr>
          <w:lang w:val="it-IT"/>
        </w:rPr>
      </w:pPr>
      <w:r w:rsidRPr="00FC582D">
        <w:rPr>
          <w:b/>
          <w:bCs/>
        </w:rPr>
        <w:t>VII.</w:t>
      </w:r>
      <w:r w:rsidR="009A6A26" w:rsidRPr="00FC582D">
        <w:t xml:space="preserve"> </w:t>
      </w:r>
      <w:r w:rsidR="009A6A26" w:rsidRPr="00FC582D">
        <w:tab/>
      </w:r>
      <w:r w:rsidR="00271E3C" w:rsidRPr="00FC582D">
        <w:rPr>
          <w:lang w:val="it-IT"/>
        </w:rPr>
        <w:t xml:space="preserve">Le offerte per l’affitto degli immobili di cui al presente Bando vanno inviate </w:t>
      </w:r>
      <w:r w:rsidR="00271E3C" w:rsidRPr="00FC582D">
        <w:rPr>
          <w:b/>
          <w:lang w:val="it-IT"/>
        </w:rPr>
        <w:t xml:space="preserve">in busta chiusa </w:t>
      </w:r>
      <w:r w:rsidR="00271E3C" w:rsidRPr="00FC582D">
        <w:rPr>
          <w:lang w:val="it-IT"/>
        </w:rPr>
        <w:t>recante la seguente specificazione: “</w:t>
      </w:r>
      <w:r w:rsidR="00271E3C" w:rsidRPr="00FC582D">
        <w:rPr>
          <w:b/>
          <w:lang w:val="it-IT"/>
        </w:rPr>
        <w:t xml:space="preserve">BANDO DI CONCORSO PER AFFITTO TERRENI EDIFICABILI– NON APRIRE” al seguente indirizzo: </w:t>
      </w:r>
    </w:p>
    <w:p w:rsidR="00271E3C" w:rsidRPr="00FC582D" w:rsidRDefault="00271E3C" w:rsidP="00271E3C">
      <w:pPr>
        <w:jc w:val="both"/>
        <w:rPr>
          <w:b/>
          <w:lang w:val="it-IT"/>
        </w:rPr>
      </w:pPr>
    </w:p>
    <w:p w:rsidR="00271E3C" w:rsidRPr="00FC582D" w:rsidRDefault="00271E3C" w:rsidP="00271E3C">
      <w:pPr>
        <w:jc w:val="center"/>
        <w:rPr>
          <w:b/>
          <w:lang w:val="it-IT"/>
        </w:rPr>
      </w:pPr>
      <w:r w:rsidRPr="00FC582D">
        <w:rPr>
          <w:b/>
          <w:lang w:val="it-IT"/>
        </w:rPr>
        <w:t>CITTÀ DI UMAG-UMAGO</w:t>
      </w:r>
    </w:p>
    <w:p w:rsidR="00271E3C" w:rsidRPr="00FC582D" w:rsidRDefault="00271E3C" w:rsidP="00271E3C">
      <w:pPr>
        <w:jc w:val="center"/>
        <w:rPr>
          <w:b/>
          <w:lang w:val="it-IT"/>
        </w:rPr>
      </w:pPr>
      <w:r w:rsidRPr="00FC582D">
        <w:rPr>
          <w:b/>
          <w:lang w:val="it-IT"/>
        </w:rPr>
        <w:t>Commissione attuazione Bandi di concorso per vendita immobili</w:t>
      </w:r>
    </w:p>
    <w:p w:rsidR="00271E3C" w:rsidRPr="00FC582D" w:rsidRDefault="00271E3C" w:rsidP="00271E3C">
      <w:pPr>
        <w:jc w:val="center"/>
        <w:rPr>
          <w:b/>
          <w:lang w:val="it-IT"/>
        </w:rPr>
      </w:pPr>
      <w:r w:rsidRPr="00FC582D">
        <w:rPr>
          <w:b/>
          <w:lang w:val="it-IT"/>
        </w:rPr>
        <w:t>di proprietà della Città di Umag-Umago, Piazza Libertà 7, 52470 Umago</w:t>
      </w:r>
    </w:p>
    <w:p w:rsidR="00271E3C" w:rsidRPr="00FC582D" w:rsidRDefault="00271E3C" w:rsidP="00271E3C">
      <w:pPr>
        <w:jc w:val="both"/>
        <w:rPr>
          <w:lang w:val="it-IT"/>
        </w:rPr>
      </w:pPr>
    </w:p>
    <w:p w:rsidR="00271E3C" w:rsidRPr="00FC582D" w:rsidRDefault="00271E3C" w:rsidP="00271E3C">
      <w:pPr>
        <w:jc w:val="both"/>
        <w:rPr>
          <w:b/>
          <w:lang w:val="it-IT"/>
        </w:rPr>
      </w:pPr>
      <w:r w:rsidRPr="00FC582D">
        <w:rPr>
          <w:b/>
          <w:lang w:val="it-IT"/>
        </w:rPr>
        <w:t>Le offerte possono essere presentate di persona all’Ufficio protocollo-archivio della Città di Umag</w:t>
      </w:r>
      <w:r w:rsidR="00CE5956" w:rsidRPr="00FC582D">
        <w:rPr>
          <w:b/>
          <w:lang w:val="it-IT"/>
        </w:rPr>
        <w:t>-Umag</w:t>
      </w:r>
      <w:r w:rsidRPr="00FC582D">
        <w:rPr>
          <w:b/>
          <w:lang w:val="it-IT"/>
        </w:rPr>
        <w:t>o (Piazza Libertà 7, piano terra) o per mezzo di posta raccomandata.</w:t>
      </w:r>
    </w:p>
    <w:p w:rsidR="00271E3C" w:rsidRPr="00FC582D" w:rsidRDefault="00271E3C" w:rsidP="006B0461">
      <w:pPr>
        <w:jc w:val="both"/>
        <w:rPr>
          <w:lang w:val="it-IT"/>
        </w:rPr>
      </w:pPr>
    </w:p>
    <w:p w:rsidR="00B56326" w:rsidRPr="00FC582D" w:rsidRDefault="000717BD" w:rsidP="00B56326">
      <w:pPr>
        <w:jc w:val="both"/>
        <w:rPr>
          <w:lang w:val="it-IT"/>
        </w:rPr>
      </w:pPr>
      <w:r w:rsidRPr="00FC582D">
        <w:rPr>
          <w:b/>
        </w:rPr>
        <w:t xml:space="preserve">VIII. </w:t>
      </w:r>
      <w:r w:rsidRPr="00FC582D">
        <w:rPr>
          <w:b/>
        </w:rPr>
        <w:tab/>
      </w:r>
      <w:r w:rsidR="00B56326" w:rsidRPr="00FC582D">
        <w:rPr>
          <w:lang w:val="it-IT"/>
        </w:rPr>
        <w:t>Le offerte pervenute per l’affitto degli immobili di cui al presente Bando saranno ritenute valide solo se comprensive dei dati e della documentazione richiesta, nonché pervenute entro la scadenza prevista.</w:t>
      </w:r>
    </w:p>
    <w:p w:rsidR="00B56326" w:rsidRPr="00FC582D" w:rsidRDefault="00B56326" w:rsidP="00B56326">
      <w:pPr>
        <w:pStyle w:val="BodyText3"/>
        <w:ind w:firstLine="708"/>
        <w:rPr>
          <w:b w:val="0"/>
          <w:caps w:val="0"/>
          <w:sz w:val="24"/>
          <w:szCs w:val="24"/>
          <w:lang w:val="it-IT"/>
        </w:rPr>
      </w:pPr>
      <w:r w:rsidRPr="00FC582D">
        <w:rPr>
          <w:b w:val="0"/>
          <w:caps w:val="0"/>
          <w:sz w:val="24"/>
          <w:szCs w:val="24"/>
          <w:lang w:val="it-IT"/>
        </w:rPr>
        <w:t xml:space="preserve">Saranno </w:t>
      </w:r>
      <w:r w:rsidR="00F958C3" w:rsidRPr="00FC582D">
        <w:rPr>
          <w:b w:val="0"/>
          <w:caps w:val="0"/>
          <w:sz w:val="24"/>
          <w:szCs w:val="24"/>
          <w:lang w:val="it-IT"/>
        </w:rPr>
        <w:t>respinte</w:t>
      </w:r>
      <w:r w:rsidRPr="00FC582D">
        <w:rPr>
          <w:b w:val="0"/>
          <w:caps w:val="0"/>
          <w:sz w:val="24"/>
          <w:szCs w:val="24"/>
          <w:lang w:val="it-IT"/>
        </w:rPr>
        <w:t xml:space="preserve"> le offerte non comprensibili, incomplete e non pervenute entro la scadenza prevista, parimenti le offerte i cui importi del canone d’affitto risultano essere inferiori rispetto a quelli riportati nella tabella di cui al presente Bando. </w:t>
      </w:r>
    </w:p>
    <w:p w:rsidR="0032073A" w:rsidRPr="00FC582D" w:rsidRDefault="0032073A" w:rsidP="00F958C3">
      <w:pPr>
        <w:pStyle w:val="BodyText3"/>
        <w:rPr>
          <w:caps w:val="0"/>
          <w:sz w:val="24"/>
          <w:szCs w:val="24"/>
          <w:lang w:val="it-IT" w:eastAsia="en-US"/>
        </w:rPr>
      </w:pPr>
    </w:p>
    <w:p w:rsidR="00F958C3" w:rsidRPr="00FC582D" w:rsidRDefault="000717BD" w:rsidP="00F958C3">
      <w:pPr>
        <w:jc w:val="both"/>
        <w:rPr>
          <w:b/>
          <w:lang w:val="it-IT"/>
        </w:rPr>
      </w:pPr>
      <w:r w:rsidRPr="00FC582D">
        <w:rPr>
          <w:b/>
        </w:rPr>
        <w:t>IX.</w:t>
      </w:r>
      <w:r w:rsidRPr="00FC582D">
        <w:t xml:space="preserve"> </w:t>
      </w:r>
      <w:r w:rsidR="00EE52A9" w:rsidRPr="00FC582D">
        <w:tab/>
        <w:t xml:space="preserve"> </w:t>
      </w:r>
      <w:r w:rsidR="00F958C3" w:rsidRPr="00FC582D">
        <w:rPr>
          <w:lang w:val="it-IT"/>
        </w:rPr>
        <w:t xml:space="preserve">Una volta pervenute, le offerte per l’affitto degli immobili di cui al presente Bando verranno esaminate dalla Commissione di cui sopra in seno alla seduta pubblica che si terrà il giorno </w:t>
      </w:r>
      <w:r w:rsidR="003402E9" w:rsidRPr="00FC582D">
        <w:rPr>
          <w:b/>
          <w:u w:val="single"/>
          <w:lang w:val="it-IT"/>
        </w:rPr>
        <w:t>19</w:t>
      </w:r>
      <w:r w:rsidR="00F958C3" w:rsidRPr="00FC582D">
        <w:rPr>
          <w:b/>
          <w:u w:val="single"/>
          <w:lang w:val="it-IT"/>
        </w:rPr>
        <w:t>/06/2020</w:t>
      </w:r>
      <w:r w:rsidR="00F958C3" w:rsidRPr="00FC582D">
        <w:rPr>
          <w:lang w:val="it-IT"/>
        </w:rPr>
        <w:t xml:space="preserve"> presso la sala del Consiglio Municipale di Umago, via G. Garibaldi n. 6, con inizio alle ore </w:t>
      </w:r>
      <w:r w:rsidR="000241AC" w:rsidRPr="00FC582D">
        <w:rPr>
          <w:b/>
          <w:lang w:val="it-IT"/>
        </w:rPr>
        <w:t>13:00.</w:t>
      </w:r>
      <w:r w:rsidR="00F958C3" w:rsidRPr="00FC582D">
        <w:rPr>
          <w:b/>
          <w:lang w:val="it-IT"/>
        </w:rPr>
        <w:t xml:space="preserve"> </w:t>
      </w:r>
    </w:p>
    <w:p w:rsidR="000241AC" w:rsidRPr="00FC582D" w:rsidRDefault="000241AC" w:rsidP="000241AC">
      <w:pPr>
        <w:ind w:firstLine="708"/>
        <w:jc w:val="both"/>
      </w:pPr>
      <w:r w:rsidRPr="00FC582D">
        <w:t>A causa delle misure preventive contro la diffusione dell’epidemia di COVID-19 imposte dal Comando di Protezione Civile della Repubblica di Croazia, nonché vista la capacità ricettiva della Sala consiliare, all’apertura delle offerte potranno presenziare max. 12 persone.</w:t>
      </w:r>
    </w:p>
    <w:p w:rsidR="00F958C3" w:rsidRPr="00FC582D" w:rsidRDefault="00F958C3" w:rsidP="00F958C3">
      <w:pPr>
        <w:ind w:firstLine="708"/>
        <w:jc w:val="both"/>
        <w:rPr>
          <w:b/>
          <w:lang w:val="it-IT"/>
        </w:rPr>
      </w:pPr>
      <w:r w:rsidRPr="00FC582D">
        <w:rPr>
          <w:lang w:val="it-IT"/>
        </w:rPr>
        <w:t xml:space="preserve">Eseguita l’apertura delle offerte pervenute, la Commissione procederà alla redazione del rispettivo verbale e all’avanzamento della proposta di individuazione </w:t>
      </w:r>
      <w:r w:rsidR="00A15007" w:rsidRPr="00FC582D">
        <w:rPr>
          <w:lang w:val="it-IT"/>
        </w:rPr>
        <w:t>degli offerenti aggiudicatari</w:t>
      </w:r>
      <w:r w:rsidRPr="00FC582D">
        <w:rPr>
          <w:lang w:val="it-IT"/>
        </w:rPr>
        <w:t xml:space="preserve"> per la concessione in affitto degli immobili </w:t>
      </w:r>
      <w:r w:rsidR="00A15007" w:rsidRPr="00FC582D">
        <w:rPr>
          <w:lang w:val="it-IT"/>
        </w:rPr>
        <w:t>di cui al presente Bando</w:t>
      </w:r>
      <w:r w:rsidRPr="00FC582D">
        <w:rPr>
          <w:lang w:val="it-IT"/>
        </w:rPr>
        <w:t>.</w:t>
      </w:r>
    </w:p>
    <w:p w:rsidR="00F958C3" w:rsidRPr="00FC582D" w:rsidRDefault="00F958C3" w:rsidP="00F958C3">
      <w:pPr>
        <w:ind w:firstLine="708"/>
        <w:jc w:val="both"/>
        <w:rPr>
          <w:lang w:val="it-IT"/>
        </w:rPr>
      </w:pPr>
      <w:r w:rsidRPr="00FC582D">
        <w:rPr>
          <w:lang w:val="it-IT"/>
        </w:rPr>
        <w:t xml:space="preserve">Il provvedimento definitivo sull’individuazione </w:t>
      </w:r>
      <w:r w:rsidR="00A15007" w:rsidRPr="00FC582D">
        <w:rPr>
          <w:lang w:val="it-IT"/>
        </w:rPr>
        <w:t>degli offerenti aggiudicatari</w:t>
      </w:r>
      <w:r w:rsidRPr="00FC582D">
        <w:rPr>
          <w:lang w:val="it-IT"/>
        </w:rPr>
        <w:t xml:space="preserve"> per la cessione in affitto degli immobili di cui al presente Bando verrà emesso dal Sindaco della Città di Umago.</w:t>
      </w:r>
    </w:p>
    <w:p w:rsidR="00F958C3" w:rsidRPr="00FC582D" w:rsidRDefault="00F958C3" w:rsidP="00F958C3">
      <w:pPr>
        <w:ind w:firstLine="708"/>
        <w:jc w:val="both"/>
        <w:rPr>
          <w:lang w:val="it-IT"/>
        </w:rPr>
      </w:pPr>
      <w:r w:rsidRPr="00FC582D">
        <w:rPr>
          <w:lang w:val="it-IT"/>
        </w:rPr>
        <w:t xml:space="preserve">I partecipanti al presente Bando verranno informati per iscritto in merito al rispettivo esito entro giorni 15 (quindici) dalla data di emanazione della delibera sulla nomina </w:t>
      </w:r>
      <w:r w:rsidR="00A15007" w:rsidRPr="00FC582D">
        <w:rPr>
          <w:lang w:val="it-IT"/>
        </w:rPr>
        <w:t>degli offerenti aggiudicatari</w:t>
      </w:r>
      <w:r w:rsidRPr="00FC582D">
        <w:rPr>
          <w:lang w:val="it-IT"/>
        </w:rPr>
        <w:t>.</w:t>
      </w:r>
    </w:p>
    <w:p w:rsidR="00F958C3" w:rsidRPr="00FC582D" w:rsidRDefault="00F958C3" w:rsidP="00EE52A9">
      <w:pPr>
        <w:jc w:val="both"/>
      </w:pPr>
    </w:p>
    <w:p w:rsidR="000241AC" w:rsidRPr="00FC582D" w:rsidRDefault="000717BD" w:rsidP="000241AC">
      <w:pPr>
        <w:jc w:val="both"/>
        <w:rPr>
          <w:lang w:val="it-IT"/>
        </w:rPr>
      </w:pPr>
      <w:r w:rsidRPr="00FC582D">
        <w:rPr>
          <w:b/>
        </w:rPr>
        <w:lastRenderedPageBreak/>
        <w:t xml:space="preserve">X. </w:t>
      </w:r>
      <w:r w:rsidRPr="00FC582D">
        <w:rPr>
          <w:b/>
        </w:rPr>
        <w:tab/>
      </w:r>
      <w:r w:rsidR="000241AC" w:rsidRPr="00FC582D">
        <w:rPr>
          <w:lang w:val="it-IT"/>
        </w:rPr>
        <w:t xml:space="preserve">Gli offerenti che hanno partecipato al presente Bando e che non sono stati nominati aggiudicatari verranno rimborsati del deposito cauzionale precedentemente versato entro 30 (trenta) giorni dall’approvazione della delibera del Sindaco della Città di Umago sulla nomina </w:t>
      </w:r>
      <w:r w:rsidR="00A15007" w:rsidRPr="00FC582D">
        <w:rPr>
          <w:lang w:val="it-IT"/>
        </w:rPr>
        <w:t>degli offerenti aggiudicatari</w:t>
      </w:r>
      <w:r w:rsidR="000241AC" w:rsidRPr="00FC582D">
        <w:rPr>
          <w:lang w:val="it-IT"/>
        </w:rPr>
        <w:t xml:space="preserve">. </w:t>
      </w:r>
    </w:p>
    <w:p w:rsidR="000241AC" w:rsidRPr="00FC582D" w:rsidRDefault="000241AC" w:rsidP="000241AC">
      <w:pPr>
        <w:ind w:firstLine="708"/>
        <w:jc w:val="both"/>
        <w:rPr>
          <w:lang w:val="it-IT"/>
        </w:rPr>
      </w:pPr>
      <w:r w:rsidRPr="00FC582D">
        <w:rPr>
          <w:lang w:val="it-IT"/>
        </w:rPr>
        <w:t xml:space="preserve">I depositi cauzionali versati dagli offerenti aggiudicatari verranno compresi nei canoni d’affitto pertinenti agli immobili di cui al presente Bando. </w:t>
      </w:r>
    </w:p>
    <w:p w:rsidR="000241AC" w:rsidRPr="00FC582D" w:rsidRDefault="000241AC" w:rsidP="000717BD">
      <w:pPr>
        <w:jc w:val="both"/>
        <w:rPr>
          <w:b/>
          <w:lang w:val="it-IT"/>
        </w:rPr>
      </w:pPr>
    </w:p>
    <w:p w:rsidR="000241AC" w:rsidRPr="00FC582D" w:rsidRDefault="000241AC" w:rsidP="000717BD">
      <w:pPr>
        <w:jc w:val="both"/>
        <w:rPr>
          <w:b/>
        </w:rPr>
      </w:pPr>
    </w:p>
    <w:p w:rsidR="000241AC" w:rsidRPr="00FC582D" w:rsidRDefault="00BC041F" w:rsidP="000241AC">
      <w:pPr>
        <w:jc w:val="both"/>
        <w:rPr>
          <w:b/>
          <w:lang w:val="it-IT"/>
        </w:rPr>
      </w:pPr>
      <w:r w:rsidRPr="00FC582D">
        <w:rPr>
          <w:b/>
          <w:u w:val="single"/>
          <w:lang w:val="it-IT"/>
        </w:rPr>
        <w:t>DOVERI</w:t>
      </w:r>
      <w:r w:rsidR="000241AC" w:rsidRPr="00FC582D">
        <w:rPr>
          <w:b/>
          <w:u w:val="single"/>
          <w:lang w:val="it-IT"/>
        </w:rPr>
        <w:t xml:space="preserve"> DEGLI OFFERENTI AGGIUDICATARI (AFFITTUARI)</w:t>
      </w:r>
      <w:r w:rsidR="000241AC" w:rsidRPr="00FC582D">
        <w:rPr>
          <w:b/>
          <w:lang w:val="it-IT"/>
        </w:rPr>
        <w:t>:</w:t>
      </w:r>
    </w:p>
    <w:p w:rsidR="000717BD" w:rsidRPr="00FC582D" w:rsidRDefault="000717BD" w:rsidP="000717BD">
      <w:pPr>
        <w:jc w:val="both"/>
        <w:rPr>
          <w:b/>
        </w:rPr>
      </w:pPr>
    </w:p>
    <w:p w:rsidR="000241AC" w:rsidRPr="00FC582D" w:rsidRDefault="000717BD" w:rsidP="000241AC">
      <w:pPr>
        <w:jc w:val="both"/>
        <w:rPr>
          <w:b/>
          <w:lang w:val="it-IT"/>
        </w:rPr>
      </w:pPr>
      <w:r w:rsidRPr="00FC582D">
        <w:rPr>
          <w:b/>
        </w:rPr>
        <w:t>XI</w:t>
      </w:r>
      <w:r w:rsidRPr="00FC582D">
        <w:t>.</w:t>
      </w:r>
      <w:r w:rsidRPr="00FC582D">
        <w:tab/>
        <w:t xml:space="preserve"> </w:t>
      </w:r>
      <w:r w:rsidR="00A52908" w:rsidRPr="00FC582D">
        <w:rPr>
          <w:lang w:val="it-IT"/>
        </w:rPr>
        <w:t>Gli aderenti al Bando</w:t>
      </w:r>
      <w:r w:rsidR="000241AC" w:rsidRPr="00FC582D">
        <w:rPr>
          <w:lang w:val="it-IT"/>
        </w:rPr>
        <w:t xml:space="preserve"> che</w:t>
      </w:r>
      <w:r w:rsidR="00296C5A" w:rsidRPr="00FC582D">
        <w:rPr>
          <w:lang w:val="it-IT"/>
        </w:rPr>
        <w:t xml:space="preserve"> rinunciano all’affitto</w:t>
      </w:r>
      <w:r w:rsidR="000241AC" w:rsidRPr="00FC582D">
        <w:rPr>
          <w:lang w:val="it-IT"/>
        </w:rPr>
        <w:t xml:space="preserve"> prima dell’emanazione della delibera sulla nomina </w:t>
      </w:r>
      <w:r w:rsidR="00BC041F" w:rsidRPr="00FC582D">
        <w:rPr>
          <w:lang w:val="it-IT"/>
        </w:rPr>
        <w:t>degli offerenti aggiudicatari</w:t>
      </w:r>
      <w:r w:rsidR="000241AC" w:rsidRPr="00FC582D">
        <w:rPr>
          <w:lang w:val="it-IT"/>
        </w:rPr>
        <w:t xml:space="preserve"> perdono il diritto al rimborso del deposito cauzionale precedentemente versato.</w:t>
      </w:r>
      <w:r w:rsidR="00296C5A" w:rsidRPr="00FC582D">
        <w:rPr>
          <w:lang w:val="it-IT"/>
        </w:rPr>
        <w:t xml:space="preserve"> </w:t>
      </w:r>
    </w:p>
    <w:p w:rsidR="000241AC" w:rsidRPr="00FC582D" w:rsidRDefault="000241AC" w:rsidP="000241AC">
      <w:pPr>
        <w:ind w:firstLine="708"/>
        <w:jc w:val="both"/>
        <w:rPr>
          <w:lang w:val="it-IT"/>
        </w:rPr>
      </w:pPr>
      <w:r w:rsidRPr="00FC582D">
        <w:rPr>
          <w:lang w:val="it-IT"/>
        </w:rPr>
        <w:t xml:space="preserve">In egual modo, </w:t>
      </w:r>
      <w:r w:rsidR="008663B6" w:rsidRPr="00FC582D">
        <w:rPr>
          <w:lang w:val="it-IT"/>
        </w:rPr>
        <w:t>gli offerenti</w:t>
      </w:r>
      <w:r w:rsidRPr="00FC582D">
        <w:rPr>
          <w:lang w:val="it-IT"/>
        </w:rPr>
        <w:t xml:space="preserve"> </w:t>
      </w:r>
      <w:r w:rsidR="00BC041F" w:rsidRPr="00FC582D">
        <w:rPr>
          <w:lang w:val="it-IT"/>
        </w:rPr>
        <w:t>che rinunciano all’affitto successivamente</w:t>
      </w:r>
      <w:r w:rsidRPr="00FC582D">
        <w:rPr>
          <w:lang w:val="it-IT"/>
        </w:rPr>
        <w:t xml:space="preserve"> l’emanazione della delibera sulla nomina </w:t>
      </w:r>
      <w:r w:rsidR="00BC041F" w:rsidRPr="00FC582D">
        <w:rPr>
          <w:lang w:val="it-IT"/>
        </w:rPr>
        <w:t>degli</w:t>
      </w:r>
      <w:r w:rsidRPr="00FC582D">
        <w:rPr>
          <w:lang w:val="it-IT"/>
        </w:rPr>
        <w:t xml:space="preserve"> offerent</w:t>
      </w:r>
      <w:r w:rsidR="008663B6" w:rsidRPr="00FC582D">
        <w:rPr>
          <w:lang w:val="it-IT"/>
        </w:rPr>
        <w:t>i</w:t>
      </w:r>
      <w:r w:rsidRPr="00FC582D">
        <w:rPr>
          <w:lang w:val="it-IT"/>
        </w:rPr>
        <w:t xml:space="preserve"> </w:t>
      </w:r>
      <w:r w:rsidR="00BC041F" w:rsidRPr="00FC582D">
        <w:rPr>
          <w:lang w:val="it-IT"/>
        </w:rPr>
        <w:t xml:space="preserve">aggiudicatari </w:t>
      </w:r>
      <w:r w:rsidRPr="00FC582D">
        <w:rPr>
          <w:lang w:val="it-IT"/>
        </w:rPr>
        <w:t xml:space="preserve">e </w:t>
      </w:r>
      <w:r w:rsidR="00BC041F" w:rsidRPr="00FC582D">
        <w:rPr>
          <w:lang w:val="it-IT"/>
        </w:rPr>
        <w:t>precedentemente alla</w:t>
      </w:r>
      <w:r w:rsidRPr="00FC582D">
        <w:rPr>
          <w:lang w:val="it-IT"/>
        </w:rPr>
        <w:t xml:space="preserve"> stipula del </w:t>
      </w:r>
      <w:r w:rsidR="00BC041F" w:rsidRPr="00FC582D">
        <w:rPr>
          <w:lang w:val="it-IT"/>
        </w:rPr>
        <w:t xml:space="preserve">rispettivo contratto, </w:t>
      </w:r>
      <w:r w:rsidRPr="00FC582D">
        <w:rPr>
          <w:lang w:val="it-IT"/>
        </w:rPr>
        <w:t>perd</w:t>
      </w:r>
      <w:r w:rsidR="008663B6" w:rsidRPr="00FC582D">
        <w:rPr>
          <w:lang w:val="it-IT"/>
        </w:rPr>
        <w:t>ono</w:t>
      </w:r>
      <w:r w:rsidRPr="00FC582D">
        <w:rPr>
          <w:lang w:val="it-IT"/>
        </w:rPr>
        <w:t xml:space="preserve"> il diritto al rimborso del deposito cauzionale precedentemente versato.</w:t>
      </w:r>
    </w:p>
    <w:p w:rsidR="000241AC" w:rsidRPr="00FC582D" w:rsidRDefault="000241AC" w:rsidP="000241AC">
      <w:pPr>
        <w:ind w:firstLine="709"/>
        <w:jc w:val="both"/>
        <w:rPr>
          <w:lang w:val="it-IT"/>
        </w:rPr>
      </w:pPr>
      <w:r w:rsidRPr="00FC582D">
        <w:rPr>
          <w:lang w:val="it-IT"/>
        </w:rPr>
        <w:t>Nei casi di cui ai commi precedenti, il Sindaco della Città di Umag</w:t>
      </w:r>
      <w:r w:rsidR="00CB6ADF" w:rsidRPr="00FC582D">
        <w:rPr>
          <w:lang w:val="it-IT"/>
        </w:rPr>
        <w:t>-Umag</w:t>
      </w:r>
      <w:r w:rsidRPr="00FC582D">
        <w:rPr>
          <w:lang w:val="it-IT"/>
        </w:rPr>
        <w:t xml:space="preserve">o emanerà l’apposita delibera </w:t>
      </w:r>
      <w:r w:rsidR="00BB0D87" w:rsidRPr="00FC582D">
        <w:rPr>
          <w:lang w:val="it-IT"/>
        </w:rPr>
        <w:t>volta ad</w:t>
      </w:r>
      <w:r w:rsidRPr="00FC582D">
        <w:rPr>
          <w:lang w:val="it-IT"/>
        </w:rPr>
        <w:t xml:space="preserve"> annullare la nomina </w:t>
      </w:r>
      <w:r w:rsidR="00BC041F" w:rsidRPr="00FC582D">
        <w:rPr>
          <w:lang w:val="it-IT"/>
        </w:rPr>
        <w:t>di tali offerenti aggiudicatari</w:t>
      </w:r>
      <w:r w:rsidRPr="00FC582D">
        <w:rPr>
          <w:lang w:val="it-IT"/>
        </w:rPr>
        <w:t xml:space="preserve">, contando che </w:t>
      </w:r>
      <w:r w:rsidR="00BC041F" w:rsidRPr="00FC582D">
        <w:rPr>
          <w:lang w:val="it-IT"/>
        </w:rPr>
        <w:t>gli immobili</w:t>
      </w:r>
      <w:r w:rsidRPr="00FC582D">
        <w:rPr>
          <w:lang w:val="it-IT"/>
        </w:rPr>
        <w:t xml:space="preserve"> interessat</w:t>
      </w:r>
      <w:r w:rsidR="00BC041F" w:rsidRPr="00FC582D">
        <w:rPr>
          <w:lang w:val="it-IT"/>
        </w:rPr>
        <w:t>i</w:t>
      </w:r>
      <w:r w:rsidRPr="00FC582D">
        <w:rPr>
          <w:lang w:val="it-IT"/>
        </w:rPr>
        <w:t xml:space="preserve"> </w:t>
      </w:r>
      <w:r w:rsidR="00BC041F" w:rsidRPr="00FC582D">
        <w:rPr>
          <w:lang w:val="it-IT"/>
        </w:rPr>
        <w:t xml:space="preserve">costituiranno </w:t>
      </w:r>
      <w:r w:rsidRPr="00FC582D">
        <w:rPr>
          <w:lang w:val="it-IT"/>
        </w:rPr>
        <w:t xml:space="preserve">oggetto </w:t>
      </w:r>
      <w:r w:rsidR="00BC041F" w:rsidRPr="00FC582D">
        <w:rPr>
          <w:lang w:val="it-IT"/>
        </w:rPr>
        <w:t>di un</w:t>
      </w:r>
      <w:r w:rsidRPr="00FC582D">
        <w:rPr>
          <w:lang w:val="it-IT"/>
        </w:rPr>
        <w:t xml:space="preserve"> nuovo Bando di concorso.</w:t>
      </w:r>
    </w:p>
    <w:p w:rsidR="000241AC" w:rsidRPr="00FC582D" w:rsidRDefault="00A52908" w:rsidP="000241AC">
      <w:pPr>
        <w:ind w:firstLine="709"/>
        <w:jc w:val="both"/>
        <w:rPr>
          <w:lang w:val="it-IT"/>
        </w:rPr>
      </w:pPr>
      <w:r w:rsidRPr="00FC582D">
        <w:rPr>
          <w:lang w:val="it-IT"/>
        </w:rPr>
        <w:t>Gli offerenti</w:t>
      </w:r>
      <w:r w:rsidR="000241AC" w:rsidRPr="00FC582D">
        <w:rPr>
          <w:lang w:val="it-IT"/>
        </w:rPr>
        <w:t xml:space="preserve"> individuat</w:t>
      </w:r>
      <w:r w:rsidRPr="00FC582D">
        <w:rPr>
          <w:lang w:val="it-IT"/>
        </w:rPr>
        <w:t>i</w:t>
      </w:r>
      <w:r w:rsidR="000241AC" w:rsidRPr="00FC582D">
        <w:rPr>
          <w:lang w:val="it-IT"/>
        </w:rPr>
        <w:t xml:space="preserve"> come aggiudicatari mediante delibera del Sindaco di Umago </w:t>
      </w:r>
      <w:r w:rsidR="00131A9C" w:rsidRPr="00FC582D">
        <w:rPr>
          <w:lang w:val="it-IT"/>
        </w:rPr>
        <w:t>saranno</w:t>
      </w:r>
      <w:r w:rsidR="000241AC" w:rsidRPr="00FC582D">
        <w:rPr>
          <w:lang w:val="it-IT"/>
        </w:rPr>
        <w:t xml:space="preserve"> convocat</w:t>
      </w:r>
      <w:r w:rsidR="00487C9A" w:rsidRPr="00FC582D">
        <w:rPr>
          <w:lang w:val="it-IT"/>
        </w:rPr>
        <w:t>i</w:t>
      </w:r>
      <w:r w:rsidR="000241AC" w:rsidRPr="00FC582D">
        <w:rPr>
          <w:lang w:val="it-IT"/>
        </w:rPr>
        <w:t xml:space="preserve"> per iscritto entro 15 giorni dalla data di approvazione della delibera citata</w:t>
      </w:r>
      <w:r w:rsidR="00BF4EFD" w:rsidRPr="00FC582D">
        <w:rPr>
          <w:lang w:val="it-IT"/>
        </w:rPr>
        <w:t>,</w:t>
      </w:r>
      <w:r w:rsidR="000241AC" w:rsidRPr="00FC582D">
        <w:rPr>
          <w:lang w:val="it-IT"/>
        </w:rPr>
        <w:t xml:space="preserve"> onde stipulare</w:t>
      </w:r>
      <w:r w:rsidR="00023F9C" w:rsidRPr="00FC582D">
        <w:rPr>
          <w:lang w:val="it-IT"/>
        </w:rPr>
        <w:t xml:space="preserve"> con la Città di Umag-Umago</w:t>
      </w:r>
      <w:r w:rsidR="000241AC" w:rsidRPr="00FC582D">
        <w:rPr>
          <w:lang w:val="it-IT"/>
        </w:rPr>
        <w:t xml:space="preserve"> il contratto d’affitto. </w:t>
      </w:r>
    </w:p>
    <w:p w:rsidR="000241AC" w:rsidRPr="00FC582D" w:rsidRDefault="000241AC" w:rsidP="000241AC">
      <w:pPr>
        <w:ind w:firstLine="709"/>
        <w:jc w:val="both"/>
        <w:rPr>
          <w:lang w:val="it-IT"/>
        </w:rPr>
      </w:pPr>
      <w:r w:rsidRPr="00FC582D">
        <w:rPr>
          <w:lang w:val="it-IT"/>
        </w:rPr>
        <w:t>Sar</w:t>
      </w:r>
      <w:r w:rsidR="00750D77" w:rsidRPr="00FC582D">
        <w:rPr>
          <w:lang w:val="it-IT"/>
        </w:rPr>
        <w:t>anno</w:t>
      </w:r>
      <w:r w:rsidRPr="00FC582D">
        <w:rPr>
          <w:lang w:val="it-IT"/>
        </w:rPr>
        <w:t xml:space="preserve"> considerat</w:t>
      </w:r>
      <w:r w:rsidR="00750D77" w:rsidRPr="00FC582D">
        <w:rPr>
          <w:lang w:val="it-IT"/>
        </w:rPr>
        <w:t>i</w:t>
      </w:r>
      <w:r w:rsidRPr="00FC582D">
        <w:rPr>
          <w:lang w:val="it-IT"/>
        </w:rPr>
        <w:t xml:space="preserve"> rinunciatari </w:t>
      </w:r>
      <w:r w:rsidR="00750D77" w:rsidRPr="00FC582D">
        <w:rPr>
          <w:lang w:val="it-IT"/>
        </w:rPr>
        <w:t>gli offerenti</w:t>
      </w:r>
      <w:r w:rsidRPr="00FC582D">
        <w:rPr>
          <w:lang w:val="it-IT"/>
        </w:rPr>
        <w:t xml:space="preserve"> aggiudicatari che, nonostante la giusta convocazione, non si </w:t>
      </w:r>
      <w:r w:rsidR="00CB6ADF" w:rsidRPr="00FC582D">
        <w:rPr>
          <w:lang w:val="it-IT"/>
        </w:rPr>
        <w:t>sar</w:t>
      </w:r>
      <w:r w:rsidR="00750D77" w:rsidRPr="00FC582D">
        <w:rPr>
          <w:lang w:val="it-IT"/>
        </w:rPr>
        <w:t>anno</w:t>
      </w:r>
      <w:r w:rsidR="00CB6ADF" w:rsidRPr="00FC582D">
        <w:rPr>
          <w:lang w:val="it-IT"/>
        </w:rPr>
        <w:t xml:space="preserve"> </w:t>
      </w:r>
      <w:r w:rsidRPr="00FC582D">
        <w:rPr>
          <w:lang w:val="it-IT"/>
        </w:rPr>
        <w:t>presenta</w:t>
      </w:r>
      <w:r w:rsidR="00CB6ADF" w:rsidRPr="00FC582D">
        <w:rPr>
          <w:lang w:val="it-IT"/>
        </w:rPr>
        <w:t>t</w:t>
      </w:r>
      <w:r w:rsidR="00750D77" w:rsidRPr="00FC582D">
        <w:rPr>
          <w:lang w:val="it-IT"/>
        </w:rPr>
        <w:t>i</w:t>
      </w:r>
      <w:r w:rsidRPr="00FC582D">
        <w:rPr>
          <w:lang w:val="it-IT"/>
        </w:rPr>
        <w:t xml:space="preserve"> alla stipula del contratto entro i termini stabiliti nella lettera di convocazione senza fornire alcun motivo sulla </w:t>
      </w:r>
      <w:r w:rsidR="00750D77" w:rsidRPr="00FC582D">
        <w:rPr>
          <w:lang w:val="it-IT"/>
        </w:rPr>
        <w:t>propria</w:t>
      </w:r>
      <w:r w:rsidRPr="00FC582D">
        <w:rPr>
          <w:lang w:val="it-IT"/>
        </w:rPr>
        <w:t xml:space="preserve"> defezione. </w:t>
      </w:r>
      <w:r w:rsidR="008A0405" w:rsidRPr="00FC582D">
        <w:rPr>
          <w:lang w:val="it-IT"/>
        </w:rPr>
        <w:t>Gli interessati</w:t>
      </w:r>
      <w:r w:rsidRPr="00FC582D">
        <w:rPr>
          <w:lang w:val="it-IT"/>
        </w:rPr>
        <w:t>, di conseguenza, perder</w:t>
      </w:r>
      <w:r w:rsidR="008A0405" w:rsidRPr="00FC582D">
        <w:rPr>
          <w:lang w:val="it-IT"/>
        </w:rPr>
        <w:t>anno</w:t>
      </w:r>
      <w:r w:rsidRPr="00FC582D">
        <w:rPr>
          <w:lang w:val="it-IT"/>
        </w:rPr>
        <w:t xml:space="preserve"> il diritto al rimborso del deposito cauzionale precedentemente versato. </w:t>
      </w:r>
    </w:p>
    <w:p w:rsidR="000241AC" w:rsidRPr="00FC582D" w:rsidRDefault="000241AC" w:rsidP="000241AC">
      <w:pPr>
        <w:ind w:firstLine="709"/>
        <w:jc w:val="both"/>
        <w:rPr>
          <w:lang w:val="it-IT"/>
        </w:rPr>
      </w:pPr>
      <w:r w:rsidRPr="00FC582D">
        <w:rPr>
          <w:lang w:val="it-IT"/>
        </w:rPr>
        <w:t xml:space="preserve">In questo caso, il Sindaco della Città di Umago emanerà l’apposito provvedimento volto ad annullare la nomina </w:t>
      </w:r>
      <w:r w:rsidR="00E307FE" w:rsidRPr="00FC582D">
        <w:rPr>
          <w:lang w:val="it-IT"/>
        </w:rPr>
        <w:t>di tal</w:t>
      </w:r>
      <w:r w:rsidR="000E64FC" w:rsidRPr="00FC582D">
        <w:rPr>
          <w:lang w:val="it-IT"/>
        </w:rPr>
        <w:t>i</w:t>
      </w:r>
      <w:r w:rsidR="00E307FE" w:rsidRPr="00FC582D">
        <w:rPr>
          <w:lang w:val="it-IT"/>
        </w:rPr>
        <w:t xml:space="preserve"> </w:t>
      </w:r>
      <w:r w:rsidRPr="00FC582D">
        <w:rPr>
          <w:lang w:val="it-IT"/>
        </w:rPr>
        <w:t>offerent</w:t>
      </w:r>
      <w:r w:rsidR="000E64FC" w:rsidRPr="00FC582D">
        <w:rPr>
          <w:lang w:val="it-IT"/>
        </w:rPr>
        <w:t>i</w:t>
      </w:r>
      <w:r w:rsidRPr="00FC582D">
        <w:rPr>
          <w:lang w:val="it-IT"/>
        </w:rPr>
        <w:t xml:space="preserve"> aggiudicatari, mentre il Bando di concorso pertinente </w:t>
      </w:r>
      <w:r w:rsidR="000E64FC" w:rsidRPr="00FC582D">
        <w:rPr>
          <w:lang w:val="it-IT"/>
        </w:rPr>
        <w:t>agli immobili interessati</w:t>
      </w:r>
      <w:r w:rsidRPr="00FC582D">
        <w:rPr>
          <w:lang w:val="it-IT"/>
        </w:rPr>
        <w:t xml:space="preserve"> verrà ripetuto. </w:t>
      </w:r>
    </w:p>
    <w:p w:rsidR="000241AC" w:rsidRPr="00FC582D" w:rsidRDefault="000241AC" w:rsidP="000241AC">
      <w:pPr>
        <w:ind w:firstLine="709"/>
        <w:jc w:val="both"/>
      </w:pPr>
      <w:r w:rsidRPr="00FC582D">
        <w:rPr>
          <w:lang w:val="it-IT"/>
        </w:rPr>
        <w:t xml:space="preserve">Gli offerenti che concorrono per gli immobili che nel presente Bando vengono esposti in via parziale, ovvero quelli riportati ai nn. </w:t>
      </w:r>
      <w:r w:rsidR="00AE0199" w:rsidRPr="00FC582D">
        <w:t>2, 3, 6, 7, 10 e 17</w:t>
      </w:r>
      <w:r w:rsidRPr="00FC582D">
        <w:rPr>
          <w:lang w:val="it-IT"/>
        </w:rPr>
        <w:t xml:space="preserve">, </w:t>
      </w:r>
      <w:r w:rsidRPr="00FC582D">
        <w:t xml:space="preserve">sono tenuti a reperire a proprio carico la bozza raffigurante la delimitazione dei lotti interessati, in quanto solamente </w:t>
      </w:r>
      <w:r w:rsidR="00AE0199" w:rsidRPr="00FC582D">
        <w:t>determinate</w:t>
      </w:r>
      <w:r w:rsidRPr="00FC582D">
        <w:t xml:space="preserve"> porzioni vengono cedute in affitto. Il reperimento della bozza deve avvenire precedentemente alla stipulazione del contratto di affitto.</w:t>
      </w:r>
      <w:r w:rsidR="00AE0199" w:rsidRPr="00FC582D">
        <w:t xml:space="preserve"> </w:t>
      </w:r>
      <w:r w:rsidRPr="00FC582D">
        <w:t xml:space="preserve">  </w:t>
      </w:r>
    </w:p>
    <w:p w:rsidR="000241AC" w:rsidRPr="00FC582D" w:rsidRDefault="000241AC" w:rsidP="000717BD">
      <w:pPr>
        <w:jc w:val="both"/>
      </w:pPr>
    </w:p>
    <w:p w:rsidR="00AE0199" w:rsidRPr="00FC582D" w:rsidRDefault="00AE0199" w:rsidP="00AE0199">
      <w:pPr>
        <w:jc w:val="both"/>
        <w:rPr>
          <w:lang w:val="it-IT"/>
        </w:rPr>
      </w:pPr>
      <w:r w:rsidRPr="00FC582D">
        <w:rPr>
          <w:b/>
        </w:rPr>
        <w:t>XII.</w:t>
      </w:r>
      <w:r w:rsidRPr="00FC582D">
        <w:tab/>
        <w:t xml:space="preserve">Qualora </w:t>
      </w:r>
      <w:r w:rsidRPr="00FC582D">
        <w:rPr>
          <w:lang w:val="it-IT"/>
        </w:rPr>
        <w:t xml:space="preserve">due o più offerenti aggiudicatari abbiano presentato offerta congiunta per lo stesso immobile, il loro obbligo in merito al pagamento del canone d’affitto sarà solidale, e come tale dovrà essere </w:t>
      </w:r>
      <w:r w:rsidR="00E2096D" w:rsidRPr="00FC582D">
        <w:rPr>
          <w:lang w:val="it-IT"/>
        </w:rPr>
        <w:t>specificato</w:t>
      </w:r>
      <w:r w:rsidRPr="00FC582D">
        <w:rPr>
          <w:lang w:val="it-IT"/>
        </w:rPr>
        <w:t xml:space="preserve"> anche nel rispettivo contratto d’affitto.</w:t>
      </w:r>
    </w:p>
    <w:p w:rsidR="000241AC" w:rsidRPr="00FC582D" w:rsidRDefault="000241AC" w:rsidP="000717BD">
      <w:pPr>
        <w:jc w:val="both"/>
        <w:rPr>
          <w:lang w:val="it-IT"/>
        </w:rPr>
      </w:pPr>
    </w:p>
    <w:p w:rsidR="00433E2B" w:rsidRPr="00FC582D" w:rsidRDefault="00433E2B" w:rsidP="00433E2B">
      <w:pPr>
        <w:ind w:firstLine="708"/>
        <w:jc w:val="both"/>
        <w:rPr>
          <w:b/>
          <w:u w:val="single"/>
          <w:lang w:val="it-IT"/>
        </w:rPr>
      </w:pPr>
      <w:r w:rsidRPr="00FC582D">
        <w:rPr>
          <w:b/>
          <w:u w:val="single"/>
          <w:lang w:val="it-IT"/>
        </w:rPr>
        <w:t xml:space="preserve">SCADENZA DI PAGAMENTO DEL CANONE D’AFFITTO ANNUO E DURATA DEL CONTRATTO: </w:t>
      </w:r>
    </w:p>
    <w:p w:rsidR="00433E2B" w:rsidRPr="00FC582D" w:rsidRDefault="00433E2B" w:rsidP="00433E2B">
      <w:pPr>
        <w:jc w:val="both"/>
        <w:rPr>
          <w:lang w:val="it-IT"/>
        </w:rPr>
      </w:pPr>
    </w:p>
    <w:p w:rsidR="00433E2B" w:rsidRPr="00FC582D" w:rsidRDefault="00433E2B" w:rsidP="00433E2B">
      <w:pPr>
        <w:jc w:val="both"/>
        <w:rPr>
          <w:lang w:val="it-IT"/>
        </w:rPr>
      </w:pPr>
      <w:r w:rsidRPr="00FC582D">
        <w:rPr>
          <w:b/>
        </w:rPr>
        <w:t xml:space="preserve">XIII. </w:t>
      </w:r>
      <w:r w:rsidRPr="00FC582D">
        <w:rPr>
          <w:b/>
        </w:rPr>
        <w:tab/>
      </w:r>
      <w:r w:rsidRPr="00FC582D">
        <w:rPr>
          <w:lang w:val="it-IT"/>
        </w:rPr>
        <w:t xml:space="preserve">L’affittuario è tenuto a pagare in rate uguali il canone d’affitto annuo pertinente agli immobili di cui al presente Bando. L’affittuario è tenuto a corrispondere a favore della Città di Umag-Umago il canone per il primo anno d’affitto entro 15 (quindici) giorni dalla sottoscrizione del </w:t>
      </w:r>
      <w:r w:rsidR="00B00055" w:rsidRPr="00FC582D">
        <w:rPr>
          <w:lang w:val="it-IT"/>
        </w:rPr>
        <w:t>rispettivo contratto</w:t>
      </w:r>
      <w:r w:rsidRPr="00FC582D">
        <w:rPr>
          <w:lang w:val="it-IT"/>
        </w:rPr>
        <w:t xml:space="preserve">. Il canone d’affitto per il secondo </w:t>
      </w:r>
      <w:r w:rsidR="009065D4" w:rsidRPr="00FC582D">
        <w:rPr>
          <w:lang w:val="it-IT"/>
        </w:rPr>
        <w:t xml:space="preserve">anno </w:t>
      </w:r>
      <w:r w:rsidR="0059276E" w:rsidRPr="00FC582D">
        <w:rPr>
          <w:lang w:val="it-IT"/>
        </w:rPr>
        <w:t>andrà</w:t>
      </w:r>
      <w:r w:rsidRPr="00FC582D">
        <w:rPr>
          <w:lang w:val="it-IT"/>
        </w:rPr>
        <w:t xml:space="preserve"> versato a favore della Citta di Umag</w:t>
      </w:r>
      <w:r w:rsidR="0059276E" w:rsidRPr="00FC582D">
        <w:rPr>
          <w:lang w:val="it-IT"/>
        </w:rPr>
        <w:t>-Umag</w:t>
      </w:r>
      <w:r w:rsidRPr="00FC582D">
        <w:rPr>
          <w:lang w:val="it-IT"/>
        </w:rPr>
        <w:t>o entro 1 (un) anno dal</w:t>
      </w:r>
      <w:r w:rsidR="00AE5819" w:rsidRPr="00FC582D">
        <w:rPr>
          <w:lang w:val="it-IT"/>
        </w:rPr>
        <w:t>la sottoscrizione del contratto</w:t>
      </w:r>
      <w:r w:rsidRPr="00FC582D">
        <w:rPr>
          <w:lang w:val="it-IT"/>
        </w:rPr>
        <w:t xml:space="preserve">. </w:t>
      </w:r>
    </w:p>
    <w:p w:rsidR="004448FE" w:rsidRPr="00FC582D" w:rsidRDefault="00CE6CF1" w:rsidP="004448FE">
      <w:pPr>
        <w:jc w:val="both"/>
        <w:rPr>
          <w:lang w:val="it-IT"/>
        </w:rPr>
      </w:pPr>
      <w:r w:rsidRPr="00FC582D">
        <w:rPr>
          <w:color w:val="FF0000"/>
          <w:lang w:val="it-IT"/>
        </w:rPr>
        <w:tab/>
      </w:r>
      <w:r w:rsidR="004448FE" w:rsidRPr="00FC582D">
        <w:rPr>
          <w:lang w:val="it-IT"/>
        </w:rPr>
        <w:t xml:space="preserve">In caso di rescissione anticipata del contratto d’affitto su iniziativa di una delle parti contraenti, l’affittuario perde il diritto al rimborso del canone d’affitto versato per il rispettivo anno. </w:t>
      </w:r>
    </w:p>
    <w:p w:rsidR="004448FE" w:rsidRPr="00FC582D" w:rsidRDefault="004448FE" w:rsidP="004448FE">
      <w:pPr>
        <w:jc w:val="both"/>
        <w:rPr>
          <w:lang w:val="it-IT"/>
        </w:rPr>
      </w:pPr>
      <w:r w:rsidRPr="00FC582D">
        <w:rPr>
          <w:lang w:val="it-IT"/>
        </w:rPr>
        <w:lastRenderedPageBreak/>
        <w:tab/>
        <w:t>In caso di pagamenti delle rate oltre le scadenze fissate, l’affittuario dovrà pagare gli interessi di mora decorrenti dalla scadenza</w:t>
      </w:r>
      <w:r w:rsidR="00D01B38" w:rsidRPr="00FC582D">
        <w:rPr>
          <w:lang w:val="it-IT"/>
        </w:rPr>
        <w:t xml:space="preserve"> e sino all’effettivo versamento</w:t>
      </w:r>
      <w:r w:rsidR="00FD7E94" w:rsidRPr="00FC582D">
        <w:rPr>
          <w:lang w:val="it-IT"/>
        </w:rPr>
        <w:t>.</w:t>
      </w:r>
      <w:r w:rsidRPr="00FC582D">
        <w:rPr>
          <w:lang w:val="it-IT"/>
        </w:rPr>
        <w:t xml:space="preserve"> </w:t>
      </w:r>
    </w:p>
    <w:p w:rsidR="00FD7E94" w:rsidRPr="00FC582D" w:rsidRDefault="00FD7E94" w:rsidP="00FD7E94">
      <w:pPr>
        <w:jc w:val="both"/>
        <w:rPr>
          <w:b/>
          <w:lang w:val="it-IT"/>
        </w:rPr>
      </w:pPr>
      <w:r w:rsidRPr="00FC582D">
        <w:rPr>
          <w:lang w:val="it-IT"/>
        </w:rPr>
        <w:tab/>
      </w:r>
      <w:r w:rsidRPr="00FC582D">
        <w:rPr>
          <w:b/>
          <w:lang w:val="it-IT"/>
        </w:rPr>
        <w:t xml:space="preserve">Il contratto d’affitto viene stipulato per un periodo di anni </w:t>
      </w:r>
      <w:r w:rsidR="004A1F80" w:rsidRPr="00FC582D">
        <w:rPr>
          <w:b/>
          <w:lang w:val="it-IT"/>
        </w:rPr>
        <w:t>2</w:t>
      </w:r>
      <w:r w:rsidRPr="00FC582D">
        <w:rPr>
          <w:b/>
          <w:lang w:val="it-IT"/>
        </w:rPr>
        <w:t xml:space="preserve"> (</w:t>
      </w:r>
      <w:r w:rsidR="004A1F80" w:rsidRPr="00FC582D">
        <w:rPr>
          <w:b/>
          <w:lang w:val="it-IT"/>
        </w:rPr>
        <w:t>due</w:t>
      </w:r>
      <w:r w:rsidRPr="00FC582D">
        <w:rPr>
          <w:b/>
          <w:lang w:val="it-IT"/>
        </w:rPr>
        <w:t>). Il periodo di affitto inizia a decorrere dal giorno di sottoscrizione del rispettivo contratto.</w:t>
      </w:r>
    </w:p>
    <w:p w:rsidR="00532EBA" w:rsidRPr="00FC582D" w:rsidRDefault="00532EBA" w:rsidP="00532EBA">
      <w:pPr>
        <w:jc w:val="both"/>
        <w:rPr>
          <w:b/>
          <w:lang w:val="it-IT"/>
        </w:rPr>
      </w:pPr>
      <w:r w:rsidRPr="00FC582D">
        <w:rPr>
          <w:lang w:val="it-IT"/>
        </w:rPr>
        <w:tab/>
      </w:r>
      <w:r w:rsidRPr="00FC582D">
        <w:rPr>
          <w:b/>
          <w:lang w:val="it-IT"/>
        </w:rPr>
        <w:t>L’affittuario ha diritto di rescindere il contratto in oggetto prima della scadenza pattuita qualora:</w:t>
      </w:r>
    </w:p>
    <w:p w:rsidR="00532EBA" w:rsidRPr="00FC582D" w:rsidRDefault="00532EBA" w:rsidP="00532EBA">
      <w:pPr>
        <w:numPr>
          <w:ilvl w:val="0"/>
          <w:numId w:val="5"/>
        </w:numPr>
        <w:jc w:val="both"/>
        <w:rPr>
          <w:lang w:val="it-IT"/>
        </w:rPr>
      </w:pPr>
      <w:r w:rsidRPr="00FC582D">
        <w:rPr>
          <w:lang w:val="it-IT"/>
        </w:rPr>
        <w:t>in seguito al procedimento di denazionalizzazione sia stata approvata e passata in giudicato la delibera di restituzione;</w:t>
      </w:r>
    </w:p>
    <w:p w:rsidR="00532EBA" w:rsidRPr="00FC582D" w:rsidRDefault="00532EBA" w:rsidP="00532EBA">
      <w:pPr>
        <w:numPr>
          <w:ilvl w:val="0"/>
          <w:numId w:val="5"/>
        </w:numPr>
        <w:jc w:val="both"/>
        <w:rPr>
          <w:lang w:val="it-IT"/>
        </w:rPr>
      </w:pPr>
      <w:r w:rsidRPr="00FC582D">
        <w:rPr>
          <w:lang w:val="it-IT"/>
        </w:rPr>
        <w:t>la destinazione d’uso del terreno edificabile venga portata a termine durante il periodo d’affitto in osservanza ai documenti di pianificazione territoriale;</w:t>
      </w:r>
    </w:p>
    <w:p w:rsidR="00532EBA" w:rsidRPr="00FC582D" w:rsidRDefault="00532EBA" w:rsidP="00532EBA">
      <w:pPr>
        <w:numPr>
          <w:ilvl w:val="0"/>
          <w:numId w:val="5"/>
        </w:numPr>
        <w:jc w:val="both"/>
        <w:rPr>
          <w:lang w:val="it-IT"/>
        </w:rPr>
      </w:pPr>
      <w:r w:rsidRPr="00FC582D">
        <w:rPr>
          <w:lang w:val="it-IT"/>
        </w:rPr>
        <w:t>l’affittuario non provveda al pagamento del canone d’affitto maturato entro 8 (otto) giorni dal recapito dell’avviso inviatogli dal locatore;</w:t>
      </w:r>
    </w:p>
    <w:p w:rsidR="00532EBA" w:rsidRPr="00FC582D" w:rsidRDefault="00532EBA" w:rsidP="00532EBA">
      <w:pPr>
        <w:numPr>
          <w:ilvl w:val="0"/>
          <w:numId w:val="5"/>
        </w:numPr>
        <w:jc w:val="both"/>
        <w:rPr>
          <w:lang w:val="it-IT"/>
        </w:rPr>
      </w:pPr>
      <w:r w:rsidRPr="00FC582D">
        <w:rPr>
          <w:lang w:val="it-IT"/>
        </w:rPr>
        <w:t>l’affittuario dia il terreno edificabile in subaffitto o in usufrutto a terzi;</w:t>
      </w:r>
    </w:p>
    <w:p w:rsidR="00532EBA" w:rsidRPr="00FC582D" w:rsidRDefault="00532EBA" w:rsidP="00532EBA">
      <w:pPr>
        <w:numPr>
          <w:ilvl w:val="0"/>
          <w:numId w:val="5"/>
        </w:numPr>
        <w:jc w:val="both"/>
        <w:rPr>
          <w:lang w:val="it-IT"/>
        </w:rPr>
      </w:pPr>
      <w:r w:rsidRPr="00FC582D">
        <w:rPr>
          <w:lang w:val="it-IT"/>
        </w:rPr>
        <w:t>l’affittuario impedisca agli esponenti ufficiali del locatore l’accesso al terreno per consentirne il controllo;</w:t>
      </w:r>
    </w:p>
    <w:p w:rsidR="00532EBA" w:rsidRPr="00FC582D" w:rsidRDefault="00532EBA" w:rsidP="00532EBA">
      <w:pPr>
        <w:numPr>
          <w:ilvl w:val="0"/>
          <w:numId w:val="5"/>
        </w:numPr>
        <w:jc w:val="both"/>
        <w:rPr>
          <w:lang w:val="it-IT"/>
        </w:rPr>
      </w:pPr>
      <w:r w:rsidRPr="00FC582D">
        <w:rPr>
          <w:lang w:val="it-IT"/>
        </w:rPr>
        <w:t>l’affittuario rechi danni durante il periodo d’affitto, altresì qualora i proprietari o i fruitori degli immobili limitrofi vengano disturbati o importunati dall’affittuario stesso;</w:t>
      </w:r>
    </w:p>
    <w:p w:rsidR="00532EBA" w:rsidRPr="00FC582D" w:rsidRDefault="00532EBA" w:rsidP="00532EBA">
      <w:pPr>
        <w:numPr>
          <w:ilvl w:val="0"/>
          <w:numId w:val="5"/>
        </w:numPr>
        <w:jc w:val="both"/>
        <w:rPr>
          <w:lang w:val="it-IT"/>
        </w:rPr>
      </w:pPr>
      <w:r w:rsidRPr="00FC582D">
        <w:rPr>
          <w:lang w:val="it-IT"/>
        </w:rPr>
        <w:t xml:space="preserve">l’affittuario utilizzi il terreno preso in affitto contrariamente alle finalità previste; </w:t>
      </w:r>
    </w:p>
    <w:p w:rsidR="00532EBA" w:rsidRPr="00FC582D" w:rsidRDefault="00532EBA" w:rsidP="00532EBA">
      <w:pPr>
        <w:numPr>
          <w:ilvl w:val="0"/>
          <w:numId w:val="5"/>
        </w:numPr>
        <w:jc w:val="both"/>
        <w:rPr>
          <w:lang w:val="it-IT"/>
        </w:rPr>
      </w:pPr>
      <w:r w:rsidRPr="00FC582D">
        <w:rPr>
          <w:lang w:val="it-IT"/>
        </w:rPr>
        <w:t>il locatore approvi il provvedimento di vendita dell’immobile;</w:t>
      </w:r>
    </w:p>
    <w:p w:rsidR="00532EBA" w:rsidRPr="00FC582D" w:rsidRDefault="00532EBA" w:rsidP="00532EBA">
      <w:pPr>
        <w:numPr>
          <w:ilvl w:val="0"/>
          <w:numId w:val="5"/>
        </w:numPr>
        <w:jc w:val="both"/>
        <w:rPr>
          <w:lang w:val="it-IT"/>
        </w:rPr>
      </w:pPr>
      <w:r w:rsidRPr="00FC582D">
        <w:rPr>
          <w:lang w:val="it-IT"/>
        </w:rPr>
        <w:t>negli altri casi previsti dal contratto d’affitto.</w:t>
      </w:r>
    </w:p>
    <w:p w:rsidR="00877337" w:rsidRPr="00FC582D" w:rsidRDefault="00877337" w:rsidP="00877337">
      <w:pPr>
        <w:ind w:firstLine="708"/>
        <w:jc w:val="both"/>
        <w:rPr>
          <w:lang w:val="it-IT"/>
        </w:rPr>
      </w:pPr>
      <w:r w:rsidRPr="00FC582D">
        <w:rPr>
          <w:lang w:val="it-IT"/>
        </w:rPr>
        <w:t xml:space="preserve">La rescissione del contratto avviene tramite apposito provvedimento emanato dal locatore. Il periodo di preavviso è di 30 (trenta) giorni a contare dal giorno di ricevimento dell’avviso di rescissione del contratto. In caso di impossibilità di consegna di detto avviso, il locatore ha il diritto di entrare in possesso del terreno edificabile, da non considerarsi quale usurpazione del medesimo. </w:t>
      </w:r>
      <w:r w:rsidR="00BB222A" w:rsidRPr="00FC582D">
        <w:rPr>
          <w:lang w:val="it-IT"/>
        </w:rPr>
        <w:t xml:space="preserve"> </w:t>
      </w:r>
    </w:p>
    <w:p w:rsidR="00971A49" w:rsidRPr="00FC582D" w:rsidRDefault="00971A49" w:rsidP="00971A49">
      <w:pPr>
        <w:jc w:val="both"/>
        <w:rPr>
          <w:lang w:val="it-IT"/>
        </w:rPr>
      </w:pPr>
      <w:r w:rsidRPr="00FC582D">
        <w:rPr>
          <w:lang w:val="it-IT"/>
        </w:rPr>
        <w:tab/>
        <w:t xml:space="preserve">L’affittuario può rescindere il contratto d’affitto prima della scadenza pattuita senza dover fornire alcuna motivazione a riguardo. </w:t>
      </w:r>
    </w:p>
    <w:p w:rsidR="00971A49" w:rsidRPr="00FC582D" w:rsidRDefault="00971A49" w:rsidP="00971A49">
      <w:pPr>
        <w:ind w:firstLine="708"/>
        <w:jc w:val="both"/>
      </w:pPr>
      <w:r w:rsidRPr="00FC582D">
        <w:t>Scaduto il termine d’affitto concordato, parimenti in caso di rescissione anticipata del medesimo, l’affittuario dovrà restituire alla Città di Umag-Umago il terreno edificabile preso in affitto, previa rimozione di strutture erette, impianti e coltivazioni.</w:t>
      </w:r>
    </w:p>
    <w:p w:rsidR="00576BCB" w:rsidRPr="00FC582D" w:rsidRDefault="00576BCB" w:rsidP="00576BCB">
      <w:pPr>
        <w:ind w:firstLine="708"/>
        <w:jc w:val="both"/>
      </w:pPr>
      <w:r w:rsidRPr="00FC582D">
        <w:t xml:space="preserve">In caso di annullamento del contratto per i motivi citati, l’affittuario perderà il diritto al rimborso degli investimenti effettuati nel terreno preso in affitto, altresì al rimborso a titolo delle spese effettuate o al risarcimento dei danni causati alle colture.  </w:t>
      </w:r>
    </w:p>
    <w:p w:rsidR="00576BCB" w:rsidRPr="00FC582D" w:rsidRDefault="00576BCB" w:rsidP="00576BCB">
      <w:pPr>
        <w:jc w:val="both"/>
      </w:pPr>
      <w:r w:rsidRPr="00FC582D">
        <w:tab/>
        <w:t xml:space="preserve">In caso di annullamento anticipato del contratto d’affitto su iniziativa di una delle due parti, l’affittuario perde il diritto al rimborso del deposito cauzionale versato per il rispettivo anno. </w:t>
      </w:r>
    </w:p>
    <w:p w:rsidR="00CE6CF1" w:rsidRPr="00FC582D" w:rsidRDefault="00CE6CF1" w:rsidP="000717BD">
      <w:pPr>
        <w:jc w:val="both"/>
      </w:pPr>
    </w:p>
    <w:p w:rsidR="00FD7E94" w:rsidRPr="00FC582D" w:rsidRDefault="00FD7E94" w:rsidP="00424834">
      <w:pPr>
        <w:ind w:firstLine="708"/>
        <w:jc w:val="both"/>
        <w:rPr>
          <w:b/>
          <w:bCs/>
        </w:rPr>
      </w:pPr>
    </w:p>
    <w:p w:rsidR="00CC2ABF" w:rsidRPr="00FC582D" w:rsidRDefault="00CC2ABF" w:rsidP="00CC2ABF">
      <w:pPr>
        <w:jc w:val="both"/>
        <w:rPr>
          <w:b/>
          <w:u w:val="single"/>
          <w:lang w:val="it-IT"/>
        </w:rPr>
      </w:pPr>
      <w:r w:rsidRPr="00FC582D">
        <w:rPr>
          <w:b/>
          <w:u w:val="single"/>
          <w:lang w:val="it-IT"/>
        </w:rPr>
        <w:t xml:space="preserve">RIMANENTI DISPOSIZIONI  </w:t>
      </w:r>
    </w:p>
    <w:p w:rsidR="00CC2ABF" w:rsidRPr="00FC582D" w:rsidRDefault="00CC2ABF" w:rsidP="00CC2ABF">
      <w:pPr>
        <w:jc w:val="both"/>
        <w:rPr>
          <w:b/>
          <w:u w:val="single"/>
        </w:rPr>
      </w:pPr>
    </w:p>
    <w:p w:rsidR="00CC2ABF" w:rsidRPr="00FC582D" w:rsidRDefault="00CC2ABF" w:rsidP="00CC2ABF">
      <w:pPr>
        <w:ind w:firstLine="708"/>
        <w:jc w:val="both"/>
      </w:pPr>
      <w:r w:rsidRPr="00FC582D">
        <w:rPr>
          <w:b/>
        </w:rPr>
        <w:t xml:space="preserve">XIV. </w:t>
      </w:r>
      <w:r w:rsidRPr="00FC582D">
        <w:tab/>
        <w:t xml:space="preserve"> La Città di Umag-Umago non risponde per eventuali incongruenze dei dati inerenti a superfici, colture o destinazioni d’uso degli immobili riconducibili allo stato effettivo nel territorio o alla documentazione catastale, tavolare o di altro tipo.</w:t>
      </w:r>
    </w:p>
    <w:p w:rsidR="00CC2ABF" w:rsidRPr="00FC582D" w:rsidRDefault="00CC2ABF" w:rsidP="000717BD">
      <w:pPr>
        <w:jc w:val="both"/>
        <w:rPr>
          <w:b/>
          <w:u w:val="single"/>
        </w:rPr>
      </w:pPr>
    </w:p>
    <w:p w:rsidR="00E97061" w:rsidRPr="00FC582D" w:rsidRDefault="00E97061" w:rsidP="00E97061">
      <w:pPr>
        <w:ind w:firstLine="708"/>
        <w:jc w:val="both"/>
        <w:rPr>
          <w:lang w:val="it-IT"/>
        </w:rPr>
      </w:pPr>
      <w:r w:rsidRPr="00FC582D">
        <w:rPr>
          <w:b/>
        </w:rPr>
        <w:t>XV.</w:t>
      </w:r>
      <w:r w:rsidRPr="00FC582D">
        <w:tab/>
      </w:r>
      <w:r w:rsidRPr="00FC582D">
        <w:rPr>
          <w:lang w:val="it-IT"/>
        </w:rPr>
        <w:t xml:space="preserve">Il Sindaco della Città di Umag-Umago si riserva il diritto di annullare il Bando in modo parziale o integrale in qualsiasi fase procedurale senza fornire alcuna motivazione a riguardo, riservandosi altresì il diritto di non </w:t>
      </w:r>
      <w:r w:rsidR="00FA53A9" w:rsidRPr="00FC582D">
        <w:rPr>
          <w:lang w:val="it-IT"/>
        </w:rPr>
        <w:t>individuare</w:t>
      </w:r>
      <w:r w:rsidRPr="00FC582D">
        <w:rPr>
          <w:lang w:val="it-IT"/>
        </w:rPr>
        <w:t xml:space="preserve"> gli offerenti aggiudicatari per l’affitto degli immobili di cui al presente Bando.</w:t>
      </w:r>
    </w:p>
    <w:p w:rsidR="00E97061" w:rsidRPr="00FC582D" w:rsidRDefault="00E97061" w:rsidP="00E97061">
      <w:pPr>
        <w:ind w:firstLine="708"/>
        <w:jc w:val="both"/>
        <w:rPr>
          <w:b/>
          <w:bCs/>
          <w:strike/>
          <w:color w:val="FF0000"/>
          <w:lang w:val="it-IT"/>
        </w:rPr>
      </w:pPr>
      <w:r w:rsidRPr="00FC582D">
        <w:rPr>
          <w:lang w:val="it-IT"/>
        </w:rPr>
        <w:t>Gli immobili per i quali non verrà presentata alcuna domanda d’affitto o per i quali non sarà individuato nessun offerente aggiudicatario saranno soggetti a nuovo Bando di concorso, senza previa approvazione dell’apposito provvedimento del Sindaco atto a iterare la procedura di vendita.</w:t>
      </w:r>
    </w:p>
    <w:p w:rsidR="000717BD" w:rsidRPr="00FC582D" w:rsidRDefault="000717BD" w:rsidP="00E97061">
      <w:pPr>
        <w:jc w:val="both"/>
        <w:rPr>
          <w:b/>
          <w:u w:val="single"/>
          <w:lang w:val="it-IT"/>
        </w:rPr>
      </w:pPr>
    </w:p>
    <w:p w:rsidR="006C3FF6" w:rsidRPr="00FC582D" w:rsidRDefault="006C3FF6" w:rsidP="006C3FF6">
      <w:pPr>
        <w:ind w:firstLine="708"/>
        <w:jc w:val="both"/>
        <w:rPr>
          <w:bCs/>
        </w:rPr>
      </w:pPr>
      <w:r w:rsidRPr="00FC582D">
        <w:rPr>
          <w:b/>
        </w:rPr>
        <w:lastRenderedPageBreak/>
        <w:t>XVI.</w:t>
      </w:r>
      <w:r w:rsidRPr="00FC582D">
        <w:t xml:space="preserve"> </w:t>
      </w:r>
      <w:r w:rsidRPr="00FC582D">
        <w:tab/>
      </w:r>
      <w:r w:rsidRPr="00FC582D">
        <w:rPr>
          <w:bCs/>
        </w:rPr>
        <w:t xml:space="preserve">La Città di Umago organizzerà per il giorno </w:t>
      </w:r>
      <w:r w:rsidR="00240CC7" w:rsidRPr="00FC582D">
        <w:rPr>
          <w:b/>
          <w:bCs/>
        </w:rPr>
        <w:t>10</w:t>
      </w:r>
      <w:r w:rsidRPr="00FC582D">
        <w:rPr>
          <w:b/>
          <w:bCs/>
        </w:rPr>
        <w:t>/</w:t>
      </w:r>
      <w:r w:rsidR="002558D3" w:rsidRPr="00FC582D">
        <w:rPr>
          <w:b/>
          <w:bCs/>
        </w:rPr>
        <w:t>06</w:t>
      </w:r>
      <w:r w:rsidRPr="00FC582D">
        <w:rPr>
          <w:b/>
          <w:bCs/>
        </w:rPr>
        <w:t>/2020</w:t>
      </w:r>
      <w:r w:rsidRPr="00FC582D">
        <w:rPr>
          <w:bCs/>
        </w:rPr>
        <w:t xml:space="preserve"> la visione in loco degli immobili di cui al presente Bando, con presenza di persona munita di apposita autorizzazione. Le prenotazioni vanno comunicate ai numeri telefonici 052/702-</w:t>
      </w:r>
      <w:r w:rsidR="002558D3" w:rsidRPr="00FC582D">
        <w:t>928</w:t>
      </w:r>
      <w:r w:rsidRPr="00FC582D">
        <w:t xml:space="preserve"> </w:t>
      </w:r>
      <w:r w:rsidRPr="00FC582D">
        <w:rPr>
          <w:bCs/>
        </w:rPr>
        <w:t xml:space="preserve">o </w:t>
      </w:r>
      <w:r w:rsidRPr="00FC582D">
        <w:t>052/702-</w:t>
      </w:r>
      <w:r w:rsidR="002558D3" w:rsidRPr="00FC582D">
        <w:t>966</w:t>
      </w:r>
      <w:r w:rsidRPr="00FC582D">
        <w:rPr>
          <w:bCs/>
        </w:rPr>
        <w:t xml:space="preserve">.  </w:t>
      </w:r>
    </w:p>
    <w:p w:rsidR="00D37E28" w:rsidRPr="00FC582D" w:rsidRDefault="00D37E28" w:rsidP="00A23322">
      <w:pPr>
        <w:jc w:val="both"/>
        <w:rPr>
          <w:b/>
          <w:bCs/>
          <w:strike/>
        </w:rPr>
      </w:pPr>
    </w:p>
    <w:p w:rsidR="003F06D1" w:rsidRPr="00FC582D" w:rsidRDefault="003F06D1" w:rsidP="003F06D1">
      <w:pPr>
        <w:ind w:firstLine="708"/>
        <w:jc w:val="both"/>
      </w:pPr>
      <w:r w:rsidRPr="00FC582D">
        <w:rPr>
          <w:b/>
        </w:rPr>
        <w:t>XVII.</w:t>
      </w:r>
      <w:r w:rsidRPr="00FC582D">
        <w:t xml:space="preserve"> </w:t>
      </w:r>
      <w:r w:rsidRPr="00FC582D">
        <w:tab/>
      </w:r>
      <w:r w:rsidRPr="00FC582D">
        <w:rPr>
          <w:lang w:val="it-IT"/>
        </w:rPr>
        <w:t>Per ulteriori informazioni relative all’attuazione del presente Bando, rivolgersi all’Assessorato alle attività di gestione patrimoniale, costruzione e manutenzione, avente sede in via G. Garibaldi 6, II piano (Umago) o al numero telefonico</w:t>
      </w:r>
      <w:r w:rsidRPr="00FC582D">
        <w:rPr>
          <w:b/>
          <w:lang w:val="it-IT"/>
        </w:rPr>
        <w:t xml:space="preserve"> 052/702-</w:t>
      </w:r>
      <w:r w:rsidR="004E5A0C" w:rsidRPr="00FC582D">
        <w:rPr>
          <w:b/>
          <w:lang w:val="it-IT"/>
        </w:rPr>
        <w:t>928</w:t>
      </w:r>
      <w:r w:rsidRPr="00FC582D">
        <w:rPr>
          <w:b/>
          <w:lang w:val="it-IT"/>
        </w:rPr>
        <w:t xml:space="preserve"> </w:t>
      </w:r>
      <w:r w:rsidRPr="00FC582D">
        <w:rPr>
          <w:lang w:val="it-IT"/>
        </w:rPr>
        <w:t>o</w:t>
      </w:r>
      <w:r w:rsidRPr="00FC582D">
        <w:rPr>
          <w:b/>
          <w:lang w:val="it-IT"/>
        </w:rPr>
        <w:t xml:space="preserve"> 052/702-</w:t>
      </w:r>
      <w:r w:rsidR="004E5A0C" w:rsidRPr="00FC582D">
        <w:rPr>
          <w:b/>
          <w:lang w:val="it-IT"/>
        </w:rPr>
        <w:t>966</w:t>
      </w:r>
      <w:r w:rsidRPr="00FC582D">
        <w:rPr>
          <w:b/>
          <w:lang w:val="it-IT"/>
        </w:rPr>
        <w:t xml:space="preserve">. </w:t>
      </w:r>
    </w:p>
    <w:p w:rsidR="00C9074A" w:rsidRPr="00FC582D" w:rsidRDefault="00C9074A" w:rsidP="00A23322">
      <w:pPr>
        <w:jc w:val="both"/>
        <w:rPr>
          <w:b/>
          <w:bCs/>
          <w:strike/>
        </w:rPr>
      </w:pPr>
    </w:p>
    <w:p w:rsidR="00DE74F5" w:rsidRPr="00FC582D" w:rsidRDefault="00DE74F5" w:rsidP="00DE74F5">
      <w:pPr>
        <w:ind w:firstLine="708"/>
        <w:jc w:val="both"/>
        <w:rPr>
          <w:b/>
        </w:rPr>
      </w:pPr>
      <w:r w:rsidRPr="00FC582D">
        <w:rPr>
          <w:b/>
        </w:rPr>
        <w:t xml:space="preserve">XVIII. </w:t>
      </w:r>
      <w:r w:rsidRPr="00FC582D">
        <w:t>L'allegato fotografico raffigurante le particelle catastali di cui alla tabella sopra indicata costituisce parte integrante del presente Bando.</w:t>
      </w:r>
    </w:p>
    <w:p w:rsidR="00C9074A" w:rsidRPr="00FC582D" w:rsidRDefault="00C9074A" w:rsidP="00A23322">
      <w:pPr>
        <w:jc w:val="both"/>
        <w:rPr>
          <w:b/>
          <w:bCs/>
          <w:strike/>
        </w:rPr>
      </w:pPr>
    </w:p>
    <w:p w:rsidR="000717BD" w:rsidRPr="00FC582D" w:rsidRDefault="00DE74F5" w:rsidP="000717BD">
      <w:pPr>
        <w:jc w:val="both"/>
        <w:rPr>
          <w:b/>
        </w:rPr>
      </w:pPr>
      <w:r w:rsidRPr="00FC582D">
        <w:rPr>
          <w:b/>
        </w:rPr>
        <w:t>SIGLA AMM.</w:t>
      </w:r>
      <w:r w:rsidR="00D9704F" w:rsidRPr="00FC582D">
        <w:rPr>
          <w:b/>
        </w:rPr>
        <w:t>:</w:t>
      </w:r>
      <w:r w:rsidR="00615617" w:rsidRPr="00FC582D">
        <w:rPr>
          <w:b/>
          <w:caps/>
        </w:rPr>
        <w:t xml:space="preserve"> </w:t>
      </w:r>
      <w:r w:rsidR="00A23322" w:rsidRPr="00FC582D">
        <w:rPr>
          <w:b/>
          <w:caps/>
        </w:rPr>
        <w:t>944-15/20-01/03</w:t>
      </w:r>
    </w:p>
    <w:p w:rsidR="000717BD" w:rsidRPr="00FC582D" w:rsidRDefault="00DE74F5" w:rsidP="000717BD">
      <w:pPr>
        <w:jc w:val="both"/>
        <w:rPr>
          <w:b/>
        </w:rPr>
      </w:pPr>
      <w:r w:rsidRPr="00FC582D">
        <w:rPr>
          <w:b/>
        </w:rPr>
        <w:t>N. PROT.</w:t>
      </w:r>
      <w:r w:rsidR="00615617" w:rsidRPr="00FC582D">
        <w:rPr>
          <w:b/>
        </w:rPr>
        <w:t xml:space="preserve">: </w:t>
      </w:r>
      <w:r w:rsidR="006B0461" w:rsidRPr="00FC582D">
        <w:rPr>
          <w:b/>
        </w:rPr>
        <w:t>2105/05-02-20</w:t>
      </w:r>
      <w:r w:rsidR="00684A6F" w:rsidRPr="00FC582D">
        <w:rPr>
          <w:b/>
        </w:rPr>
        <w:t>-</w:t>
      </w:r>
      <w:r w:rsidR="00240CC7" w:rsidRPr="00FC582D">
        <w:rPr>
          <w:b/>
        </w:rPr>
        <w:t>4</w:t>
      </w:r>
    </w:p>
    <w:p w:rsidR="002446B2" w:rsidRPr="00FC582D" w:rsidRDefault="00DF27F5" w:rsidP="000717BD">
      <w:pPr>
        <w:jc w:val="both"/>
        <w:rPr>
          <w:b/>
        </w:rPr>
      </w:pPr>
      <w:r w:rsidRPr="00FC582D">
        <w:rPr>
          <w:b/>
        </w:rPr>
        <w:t>Umag</w:t>
      </w:r>
      <w:r w:rsidR="00DE74F5" w:rsidRPr="00FC582D">
        <w:rPr>
          <w:b/>
        </w:rPr>
        <w:t>o</w:t>
      </w:r>
      <w:r w:rsidR="00656F57" w:rsidRPr="00FC582D">
        <w:rPr>
          <w:b/>
        </w:rPr>
        <w:t xml:space="preserve">, </w:t>
      </w:r>
      <w:r w:rsidR="00240CC7" w:rsidRPr="00FC582D">
        <w:rPr>
          <w:b/>
        </w:rPr>
        <w:t>28</w:t>
      </w:r>
      <w:r w:rsidR="00DE74F5" w:rsidRPr="00FC582D">
        <w:rPr>
          <w:b/>
        </w:rPr>
        <w:t xml:space="preserve"> maggio </w:t>
      </w:r>
      <w:r w:rsidR="006B0461" w:rsidRPr="00FC582D">
        <w:rPr>
          <w:b/>
        </w:rPr>
        <w:t>2020</w:t>
      </w:r>
    </w:p>
    <w:p w:rsidR="006B0461" w:rsidRPr="00FC582D" w:rsidRDefault="006B0461" w:rsidP="000717BD">
      <w:pPr>
        <w:jc w:val="both"/>
        <w:rPr>
          <w:b/>
        </w:rPr>
      </w:pPr>
    </w:p>
    <w:p w:rsidR="000717BD" w:rsidRPr="00FC582D" w:rsidRDefault="000717BD" w:rsidP="000717BD">
      <w:pPr>
        <w:jc w:val="both"/>
        <w:rPr>
          <w:b/>
        </w:rPr>
      </w:pPr>
      <w:r w:rsidRPr="00FC582D">
        <w:tab/>
      </w:r>
      <w:r w:rsidRPr="00FC582D">
        <w:tab/>
      </w:r>
      <w:r w:rsidRPr="00FC582D">
        <w:tab/>
      </w:r>
      <w:r w:rsidRPr="00FC582D">
        <w:tab/>
      </w:r>
      <w:r w:rsidRPr="00FC582D">
        <w:tab/>
      </w:r>
      <w:r w:rsidRPr="00FC582D">
        <w:tab/>
      </w:r>
      <w:r w:rsidRPr="00FC582D">
        <w:tab/>
      </w:r>
      <w:r w:rsidRPr="00FC582D">
        <w:tab/>
      </w:r>
      <w:r w:rsidR="004F1EA7" w:rsidRPr="00FC582D">
        <w:t xml:space="preserve">         </w:t>
      </w:r>
      <w:r w:rsidR="00DE74F5" w:rsidRPr="00FC582D">
        <w:rPr>
          <w:b/>
        </w:rPr>
        <w:t>CITTÀ DI</w:t>
      </w:r>
      <w:r w:rsidR="004F1EA7" w:rsidRPr="00FC582D">
        <w:rPr>
          <w:b/>
        </w:rPr>
        <w:t xml:space="preserve"> UMAG</w:t>
      </w:r>
      <w:r w:rsidR="006B0461" w:rsidRPr="00FC582D">
        <w:rPr>
          <w:b/>
        </w:rPr>
        <w:t>-UMAGO</w:t>
      </w:r>
    </w:p>
    <w:p w:rsidR="000717BD" w:rsidRPr="00FC582D" w:rsidRDefault="004F1EA7" w:rsidP="000717BD">
      <w:pPr>
        <w:jc w:val="both"/>
        <w:rPr>
          <w:b/>
        </w:rPr>
      </w:pPr>
      <w:r w:rsidRPr="00FC582D">
        <w:rPr>
          <w:b/>
        </w:rPr>
        <w:tab/>
      </w:r>
      <w:r w:rsidRPr="00FC582D">
        <w:rPr>
          <w:b/>
        </w:rPr>
        <w:tab/>
      </w:r>
      <w:r w:rsidRPr="00FC582D">
        <w:rPr>
          <w:b/>
        </w:rPr>
        <w:tab/>
      </w:r>
      <w:r w:rsidRPr="00FC582D">
        <w:rPr>
          <w:b/>
        </w:rPr>
        <w:tab/>
      </w:r>
      <w:r w:rsidRPr="00FC582D">
        <w:rPr>
          <w:b/>
        </w:rPr>
        <w:tab/>
      </w:r>
      <w:r w:rsidRPr="00FC582D">
        <w:rPr>
          <w:b/>
        </w:rPr>
        <w:tab/>
      </w:r>
      <w:r w:rsidRPr="00FC582D">
        <w:rPr>
          <w:b/>
        </w:rPr>
        <w:tab/>
      </w:r>
      <w:r w:rsidRPr="00FC582D">
        <w:rPr>
          <w:b/>
        </w:rPr>
        <w:tab/>
      </w:r>
      <w:r w:rsidRPr="00FC582D">
        <w:rPr>
          <w:b/>
        </w:rPr>
        <w:tab/>
      </w:r>
      <w:r w:rsidR="00A762CA" w:rsidRPr="00FC582D">
        <w:rPr>
          <w:b/>
        </w:rPr>
        <w:t>IL SINDACO</w:t>
      </w:r>
    </w:p>
    <w:p w:rsidR="00457F9D" w:rsidRPr="000D5048" w:rsidRDefault="000717BD" w:rsidP="000717BD">
      <w:pPr>
        <w:jc w:val="both"/>
        <w:rPr>
          <w:b/>
        </w:rPr>
      </w:pPr>
      <w:r w:rsidRPr="00FC582D">
        <w:rPr>
          <w:b/>
        </w:rPr>
        <w:tab/>
      </w:r>
      <w:r w:rsidRPr="00FC582D">
        <w:rPr>
          <w:b/>
        </w:rPr>
        <w:tab/>
      </w:r>
      <w:r w:rsidRPr="00FC582D">
        <w:rPr>
          <w:b/>
        </w:rPr>
        <w:tab/>
      </w:r>
      <w:r w:rsidRPr="00FC582D">
        <w:rPr>
          <w:b/>
        </w:rPr>
        <w:tab/>
      </w:r>
      <w:r w:rsidRPr="00FC582D">
        <w:rPr>
          <w:b/>
        </w:rPr>
        <w:tab/>
      </w:r>
      <w:r w:rsidRPr="00FC582D">
        <w:rPr>
          <w:b/>
        </w:rPr>
        <w:tab/>
      </w:r>
      <w:r w:rsidR="00B21419" w:rsidRPr="00FC582D">
        <w:rPr>
          <w:b/>
        </w:rPr>
        <w:t xml:space="preserve">  </w:t>
      </w:r>
      <w:r w:rsidRPr="00FC582D">
        <w:rPr>
          <w:b/>
        </w:rPr>
        <w:tab/>
      </w:r>
      <w:r w:rsidRPr="00FC582D">
        <w:rPr>
          <w:b/>
        </w:rPr>
        <w:tab/>
      </w:r>
      <w:r w:rsidR="004F1EA7" w:rsidRPr="00FC582D">
        <w:rPr>
          <w:b/>
        </w:rPr>
        <w:t xml:space="preserve">      </w:t>
      </w:r>
      <w:r w:rsidR="00684A6F" w:rsidRPr="00FC582D">
        <w:rPr>
          <w:b/>
        </w:rPr>
        <w:t xml:space="preserve"> </w:t>
      </w:r>
      <w:r w:rsidR="001278D8" w:rsidRPr="00FC582D">
        <w:rPr>
          <w:b/>
        </w:rPr>
        <w:t xml:space="preserve"> </w:t>
      </w:r>
      <w:r w:rsidR="00B21419" w:rsidRPr="00FC582D">
        <w:rPr>
          <w:b/>
        </w:rPr>
        <w:t xml:space="preserve">          </w:t>
      </w:r>
      <w:r w:rsidRPr="00FC582D">
        <w:rPr>
          <w:b/>
        </w:rPr>
        <w:t>Vili Bassan</w:t>
      </w:r>
      <w:r w:rsidR="00457F9D" w:rsidRPr="00FC582D">
        <w:rPr>
          <w:b/>
        </w:rPr>
        <w:t>ese</w:t>
      </w:r>
    </w:p>
    <w:p w:rsidR="00F50CAA" w:rsidRPr="000D5048" w:rsidRDefault="00F50CAA" w:rsidP="000717BD">
      <w:pPr>
        <w:jc w:val="both"/>
        <w:rPr>
          <w:b/>
        </w:rPr>
      </w:pPr>
    </w:p>
    <w:p w:rsidR="00F50CAA" w:rsidRPr="000D5048" w:rsidRDefault="00F50CAA" w:rsidP="000717BD">
      <w:pPr>
        <w:jc w:val="both"/>
        <w:rPr>
          <w:b/>
        </w:rPr>
      </w:pPr>
    </w:p>
    <w:p w:rsidR="005C53BF" w:rsidRDefault="005C53BF"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Default="000D5281" w:rsidP="000717BD">
      <w:pPr>
        <w:rPr>
          <w:b/>
        </w:rPr>
      </w:pPr>
    </w:p>
    <w:p w:rsidR="000D5281" w:rsidRPr="000D5048" w:rsidRDefault="000D5281" w:rsidP="000D5281">
      <w:pPr>
        <w:jc w:val="right"/>
        <w:rPr>
          <w:b/>
        </w:rPr>
      </w:pPr>
      <w:bookmarkStart w:id="0" w:name="_GoBack"/>
      <w:bookmarkEnd w:id="0"/>
      <w:permStart w:id="1030360702" w:edGrp="everyone"/>
      <w:permEnd w:id="1030360702"/>
    </w:p>
    <w:sectPr w:rsidR="000D5281" w:rsidRPr="000D5048" w:rsidSect="0052355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BD" w:rsidRDefault="00BC75BD" w:rsidP="00BE1EFB">
      <w:r>
        <w:separator/>
      </w:r>
    </w:p>
  </w:endnote>
  <w:endnote w:type="continuationSeparator" w:id="0">
    <w:p w:rsidR="00BC75BD" w:rsidRDefault="00BC75BD" w:rsidP="00BE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utami">
    <w:altName w:val="Cambria Math"/>
    <w:panose1 w:val="02000500000000000000"/>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BD" w:rsidRDefault="00BC75BD" w:rsidP="00BE1EFB">
      <w:r>
        <w:separator/>
      </w:r>
    </w:p>
  </w:footnote>
  <w:footnote w:type="continuationSeparator" w:id="0">
    <w:p w:rsidR="00BC75BD" w:rsidRDefault="00BC75BD" w:rsidP="00BE1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310"/>
    <w:multiLevelType w:val="hybridMultilevel"/>
    <w:tmpl w:val="BBC4F980"/>
    <w:lvl w:ilvl="0" w:tplc="FD987D2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2323E8"/>
    <w:multiLevelType w:val="hybridMultilevel"/>
    <w:tmpl w:val="E3001A86"/>
    <w:lvl w:ilvl="0" w:tplc="F0BC0792">
      <w:start w:val="1"/>
      <w:numFmt w:val="upperRoman"/>
      <w:lvlText w:val="%1."/>
      <w:lvlJc w:val="left"/>
      <w:pPr>
        <w:ind w:left="578" w:hanging="72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 w15:restartNumberingAfterBreak="0">
    <w:nsid w:val="2B371E61"/>
    <w:multiLevelType w:val="hybridMultilevel"/>
    <w:tmpl w:val="00B0E1EA"/>
    <w:lvl w:ilvl="0" w:tplc="48543E64">
      <w:start w:val="1"/>
      <w:numFmt w:val="upperRoman"/>
      <w:lvlText w:val="%1."/>
      <w:lvlJc w:val="left"/>
      <w:pPr>
        <w:ind w:left="720" w:hanging="720"/>
      </w:pPr>
      <w:rPr>
        <w:rFonts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2755E70"/>
    <w:multiLevelType w:val="hybridMultilevel"/>
    <w:tmpl w:val="987C686A"/>
    <w:lvl w:ilvl="0" w:tplc="162CF23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D24E51"/>
    <w:multiLevelType w:val="hybridMultilevel"/>
    <w:tmpl w:val="4B50A6F2"/>
    <w:lvl w:ilvl="0" w:tplc="4198EFB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8SdP/nlOehKgOFumjpytj5zQZIDRD5mHLOiaEZ9plb7ozMN2mbxnHVj0RWrb5Jni5m3UHgL2tVPD7dE+OaOspw==" w:salt="n2u2vaWIVDloBueXa8Xo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BD"/>
    <w:rsid w:val="00006A6A"/>
    <w:rsid w:val="00007B5C"/>
    <w:rsid w:val="00010A97"/>
    <w:rsid w:val="00014DA4"/>
    <w:rsid w:val="00015403"/>
    <w:rsid w:val="0001650F"/>
    <w:rsid w:val="000174D7"/>
    <w:rsid w:val="00020E62"/>
    <w:rsid w:val="00021378"/>
    <w:rsid w:val="0002285D"/>
    <w:rsid w:val="00022B05"/>
    <w:rsid w:val="00023F9C"/>
    <w:rsid w:val="000241AC"/>
    <w:rsid w:val="00025A19"/>
    <w:rsid w:val="000261F1"/>
    <w:rsid w:val="000267FD"/>
    <w:rsid w:val="00026B5F"/>
    <w:rsid w:val="00027289"/>
    <w:rsid w:val="00027737"/>
    <w:rsid w:val="00031BB5"/>
    <w:rsid w:val="0003270E"/>
    <w:rsid w:val="00033E7E"/>
    <w:rsid w:val="0003476F"/>
    <w:rsid w:val="00035614"/>
    <w:rsid w:val="00035A93"/>
    <w:rsid w:val="00036E59"/>
    <w:rsid w:val="00036FB8"/>
    <w:rsid w:val="000370F0"/>
    <w:rsid w:val="00037571"/>
    <w:rsid w:val="000400A2"/>
    <w:rsid w:val="000431B8"/>
    <w:rsid w:val="00045259"/>
    <w:rsid w:val="00045555"/>
    <w:rsid w:val="0004673E"/>
    <w:rsid w:val="00046F73"/>
    <w:rsid w:val="000532A4"/>
    <w:rsid w:val="0006342F"/>
    <w:rsid w:val="00064226"/>
    <w:rsid w:val="00065410"/>
    <w:rsid w:val="00066321"/>
    <w:rsid w:val="00067D03"/>
    <w:rsid w:val="000708AF"/>
    <w:rsid w:val="00070941"/>
    <w:rsid w:val="000717BD"/>
    <w:rsid w:val="00071E24"/>
    <w:rsid w:val="00072C6B"/>
    <w:rsid w:val="00073643"/>
    <w:rsid w:val="00073FBB"/>
    <w:rsid w:val="00076EF7"/>
    <w:rsid w:val="00076FD8"/>
    <w:rsid w:val="00080FB0"/>
    <w:rsid w:val="00084CE4"/>
    <w:rsid w:val="00085565"/>
    <w:rsid w:val="00085AC5"/>
    <w:rsid w:val="00090289"/>
    <w:rsid w:val="0009389E"/>
    <w:rsid w:val="00097814"/>
    <w:rsid w:val="000A0516"/>
    <w:rsid w:val="000A0611"/>
    <w:rsid w:val="000A06B1"/>
    <w:rsid w:val="000A4B1B"/>
    <w:rsid w:val="000A7669"/>
    <w:rsid w:val="000A777A"/>
    <w:rsid w:val="000B1F3A"/>
    <w:rsid w:val="000B26B8"/>
    <w:rsid w:val="000B2F13"/>
    <w:rsid w:val="000B4988"/>
    <w:rsid w:val="000B57A7"/>
    <w:rsid w:val="000B5EB9"/>
    <w:rsid w:val="000B6001"/>
    <w:rsid w:val="000B6108"/>
    <w:rsid w:val="000B6A5B"/>
    <w:rsid w:val="000C2579"/>
    <w:rsid w:val="000C3D0B"/>
    <w:rsid w:val="000C5347"/>
    <w:rsid w:val="000C798A"/>
    <w:rsid w:val="000D5048"/>
    <w:rsid w:val="000D5281"/>
    <w:rsid w:val="000E1268"/>
    <w:rsid w:val="000E2D29"/>
    <w:rsid w:val="000E5652"/>
    <w:rsid w:val="000E64FC"/>
    <w:rsid w:val="000E678C"/>
    <w:rsid w:val="000E6A05"/>
    <w:rsid w:val="00102324"/>
    <w:rsid w:val="00102673"/>
    <w:rsid w:val="001059D6"/>
    <w:rsid w:val="00106093"/>
    <w:rsid w:val="00113A10"/>
    <w:rsid w:val="0011481A"/>
    <w:rsid w:val="00115313"/>
    <w:rsid w:val="0011535B"/>
    <w:rsid w:val="001175A8"/>
    <w:rsid w:val="001212B8"/>
    <w:rsid w:val="001234AB"/>
    <w:rsid w:val="00123791"/>
    <w:rsid w:val="001243E2"/>
    <w:rsid w:val="001278D8"/>
    <w:rsid w:val="00130498"/>
    <w:rsid w:val="00131A9C"/>
    <w:rsid w:val="00132B22"/>
    <w:rsid w:val="00132E0E"/>
    <w:rsid w:val="00133320"/>
    <w:rsid w:val="0013385C"/>
    <w:rsid w:val="001358D3"/>
    <w:rsid w:val="00135C3D"/>
    <w:rsid w:val="00135F9A"/>
    <w:rsid w:val="001366EC"/>
    <w:rsid w:val="001378E9"/>
    <w:rsid w:val="00141D8D"/>
    <w:rsid w:val="001448EF"/>
    <w:rsid w:val="001467F7"/>
    <w:rsid w:val="00147B3C"/>
    <w:rsid w:val="00150A8C"/>
    <w:rsid w:val="00151FCE"/>
    <w:rsid w:val="0015263C"/>
    <w:rsid w:val="00156A4E"/>
    <w:rsid w:val="00160465"/>
    <w:rsid w:val="001639A5"/>
    <w:rsid w:val="00163EB5"/>
    <w:rsid w:val="00167226"/>
    <w:rsid w:val="001700F1"/>
    <w:rsid w:val="00170AB9"/>
    <w:rsid w:val="0017276B"/>
    <w:rsid w:val="00176C1F"/>
    <w:rsid w:val="001859C3"/>
    <w:rsid w:val="00186C8A"/>
    <w:rsid w:val="00187D1F"/>
    <w:rsid w:val="00190AAC"/>
    <w:rsid w:val="00191B83"/>
    <w:rsid w:val="0019352A"/>
    <w:rsid w:val="001959EA"/>
    <w:rsid w:val="001969E8"/>
    <w:rsid w:val="001A1E3B"/>
    <w:rsid w:val="001A4E48"/>
    <w:rsid w:val="001A5BAD"/>
    <w:rsid w:val="001A6548"/>
    <w:rsid w:val="001A67E8"/>
    <w:rsid w:val="001A7B91"/>
    <w:rsid w:val="001B1975"/>
    <w:rsid w:val="001B5169"/>
    <w:rsid w:val="001B6D1B"/>
    <w:rsid w:val="001B766A"/>
    <w:rsid w:val="001C1995"/>
    <w:rsid w:val="001C21AE"/>
    <w:rsid w:val="001C2670"/>
    <w:rsid w:val="001C2F36"/>
    <w:rsid w:val="001C32AD"/>
    <w:rsid w:val="001C42B4"/>
    <w:rsid w:val="001D2450"/>
    <w:rsid w:val="001D2D57"/>
    <w:rsid w:val="001D61F3"/>
    <w:rsid w:val="001D7313"/>
    <w:rsid w:val="001E08DF"/>
    <w:rsid w:val="001E1EA1"/>
    <w:rsid w:val="001E463A"/>
    <w:rsid w:val="001E6D1E"/>
    <w:rsid w:val="001F00D5"/>
    <w:rsid w:val="001F0A6D"/>
    <w:rsid w:val="001F0C8B"/>
    <w:rsid w:val="001F1705"/>
    <w:rsid w:val="001F2F91"/>
    <w:rsid w:val="001F5643"/>
    <w:rsid w:val="002036F4"/>
    <w:rsid w:val="00203EA6"/>
    <w:rsid w:val="002040A0"/>
    <w:rsid w:val="00204E1D"/>
    <w:rsid w:val="00207F75"/>
    <w:rsid w:val="0021089E"/>
    <w:rsid w:val="00210A4F"/>
    <w:rsid w:val="00211746"/>
    <w:rsid w:val="002122FD"/>
    <w:rsid w:val="002126CD"/>
    <w:rsid w:val="00212D77"/>
    <w:rsid w:val="0021686E"/>
    <w:rsid w:val="00217106"/>
    <w:rsid w:val="00220159"/>
    <w:rsid w:val="00220787"/>
    <w:rsid w:val="002216DB"/>
    <w:rsid w:val="00222BA9"/>
    <w:rsid w:val="00226E3E"/>
    <w:rsid w:val="002271C1"/>
    <w:rsid w:val="00227BC5"/>
    <w:rsid w:val="00231C0A"/>
    <w:rsid w:val="00231C80"/>
    <w:rsid w:val="00233A8E"/>
    <w:rsid w:val="002403C3"/>
    <w:rsid w:val="00240CC7"/>
    <w:rsid w:val="00243EB6"/>
    <w:rsid w:val="002446B2"/>
    <w:rsid w:val="002459CC"/>
    <w:rsid w:val="0024776A"/>
    <w:rsid w:val="00247D5B"/>
    <w:rsid w:val="002511B5"/>
    <w:rsid w:val="0025147E"/>
    <w:rsid w:val="00254D8D"/>
    <w:rsid w:val="002558D3"/>
    <w:rsid w:val="00255BED"/>
    <w:rsid w:val="002572D7"/>
    <w:rsid w:val="002644B8"/>
    <w:rsid w:val="00267F9D"/>
    <w:rsid w:val="002703FC"/>
    <w:rsid w:val="00271E3C"/>
    <w:rsid w:val="0027246F"/>
    <w:rsid w:val="00275DE4"/>
    <w:rsid w:val="00282612"/>
    <w:rsid w:val="002835FF"/>
    <w:rsid w:val="002837E8"/>
    <w:rsid w:val="0028392E"/>
    <w:rsid w:val="00286E29"/>
    <w:rsid w:val="00287545"/>
    <w:rsid w:val="002912D6"/>
    <w:rsid w:val="00291781"/>
    <w:rsid w:val="00291870"/>
    <w:rsid w:val="00291F2B"/>
    <w:rsid w:val="00292EB4"/>
    <w:rsid w:val="00295EA1"/>
    <w:rsid w:val="00296C5A"/>
    <w:rsid w:val="002A0FFE"/>
    <w:rsid w:val="002A403D"/>
    <w:rsid w:val="002A5349"/>
    <w:rsid w:val="002A6799"/>
    <w:rsid w:val="002A749B"/>
    <w:rsid w:val="002B003E"/>
    <w:rsid w:val="002B3CB0"/>
    <w:rsid w:val="002B46C2"/>
    <w:rsid w:val="002B623C"/>
    <w:rsid w:val="002C04A9"/>
    <w:rsid w:val="002C0AFD"/>
    <w:rsid w:val="002C1339"/>
    <w:rsid w:val="002C39CA"/>
    <w:rsid w:val="002C4234"/>
    <w:rsid w:val="002C57D9"/>
    <w:rsid w:val="002C6779"/>
    <w:rsid w:val="002C6FEA"/>
    <w:rsid w:val="002C73D8"/>
    <w:rsid w:val="002D1667"/>
    <w:rsid w:val="002D2159"/>
    <w:rsid w:val="002D5F11"/>
    <w:rsid w:val="002D76E2"/>
    <w:rsid w:val="002E1DF6"/>
    <w:rsid w:val="002E2F7A"/>
    <w:rsid w:val="002E30B3"/>
    <w:rsid w:val="002E60CC"/>
    <w:rsid w:val="002E70E8"/>
    <w:rsid w:val="002F0769"/>
    <w:rsid w:val="002F1A29"/>
    <w:rsid w:val="002F472E"/>
    <w:rsid w:val="003004B0"/>
    <w:rsid w:val="0030056E"/>
    <w:rsid w:val="00300FCB"/>
    <w:rsid w:val="003011B9"/>
    <w:rsid w:val="00302263"/>
    <w:rsid w:val="00304194"/>
    <w:rsid w:val="00304265"/>
    <w:rsid w:val="0030656E"/>
    <w:rsid w:val="00310A9B"/>
    <w:rsid w:val="003138D3"/>
    <w:rsid w:val="0031391C"/>
    <w:rsid w:val="0032051C"/>
    <w:rsid w:val="0032073A"/>
    <w:rsid w:val="00321711"/>
    <w:rsid w:val="0032228B"/>
    <w:rsid w:val="003232A4"/>
    <w:rsid w:val="00324873"/>
    <w:rsid w:val="00325E5A"/>
    <w:rsid w:val="00326D9A"/>
    <w:rsid w:val="00331AA6"/>
    <w:rsid w:val="003338C2"/>
    <w:rsid w:val="00333CA4"/>
    <w:rsid w:val="00337F5E"/>
    <w:rsid w:val="003402E9"/>
    <w:rsid w:val="00341F60"/>
    <w:rsid w:val="00342FAD"/>
    <w:rsid w:val="00343EA3"/>
    <w:rsid w:val="00345BBC"/>
    <w:rsid w:val="00346AC8"/>
    <w:rsid w:val="00350838"/>
    <w:rsid w:val="00351479"/>
    <w:rsid w:val="003547B1"/>
    <w:rsid w:val="003551A6"/>
    <w:rsid w:val="0035764A"/>
    <w:rsid w:val="00357DC4"/>
    <w:rsid w:val="003612C5"/>
    <w:rsid w:val="0036267E"/>
    <w:rsid w:val="00362683"/>
    <w:rsid w:val="00363A1B"/>
    <w:rsid w:val="0036422D"/>
    <w:rsid w:val="00364C79"/>
    <w:rsid w:val="00364D52"/>
    <w:rsid w:val="00365E55"/>
    <w:rsid w:val="003662B8"/>
    <w:rsid w:val="00367414"/>
    <w:rsid w:val="003714ED"/>
    <w:rsid w:val="00374F38"/>
    <w:rsid w:val="0037505E"/>
    <w:rsid w:val="0037596F"/>
    <w:rsid w:val="00376585"/>
    <w:rsid w:val="00383731"/>
    <w:rsid w:val="0038402B"/>
    <w:rsid w:val="00386EDE"/>
    <w:rsid w:val="00387148"/>
    <w:rsid w:val="003872F4"/>
    <w:rsid w:val="003873C8"/>
    <w:rsid w:val="003954A0"/>
    <w:rsid w:val="003959E0"/>
    <w:rsid w:val="00396745"/>
    <w:rsid w:val="003A3F44"/>
    <w:rsid w:val="003A4888"/>
    <w:rsid w:val="003A765B"/>
    <w:rsid w:val="003B379B"/>
    <w:rsid w:val="003B4002"/>
    <w:rsid w:val="003B50A1"/>
    <w:rsid w:val="003B6A08"/>
    <w:rsid w:val="003B6AF6"/>
    <w:rsid w:val="003B76B6"/>
    <w:rsid w:val="003B77DC"/>
    <w:rsid w:val="003C0F86"/>
    <w:rsid w:val="003C1249"/>
    <w:rsid w:val="003C2286"/>
    <w:rsid w:val="003C33CD"/>
    <w:rsid w:val="003D0F90"/>
    <w:rsid w:val="003D10B9"/>
    <w:rsid w:val="003D37F5"/>
    <w:rsid w:val="003D74F0"/>
    <w:rsid w:val="003E04A1"/>
    <w:rsid w:val="003E10D0"/>
    <w:rsid w:val="003E6D37"/>
    <w:rsid w:val="003F06D1"/>
    <w:rsid w:val="003F2305"/>
    <w:rsid w:val="003F4E43"/>
    <w:rsid w:val="003F61BB"/>
    <w:rsid w:val="003F66FF"/>
    <w:rsid w:val="003F7703"/>
    <w:rsid w:val="003F798E"/>
    <w:rsid w:val="00401FFA"/>
    <w:rsid w:val="00403077"/>
    <w:rsid w:val="0040746A"/>
    <w:rsid w:val="0041186F"/>
    <w:rsid w:val="00412A0D"/>
    <w:rsid w:val="0041305E"/>
    <w:rsid w:val="00413227"/>
    <w:rsid w:val="00421C85"/>
    <w:rsid w:val="00423304"/>
    <w:rsid w:val="004236F0"/>
    <w:rsid w:val="00424834"/>
    <w:rsid w:val="004270E7"/>
    <w:rsid w:val="0042740B"/>
    <w:rsid w:val="0043245F"/>
    <w:rsid w:val="00433E2B"/>
    <w:rsid w:val="00435512"/>
    <w:rsid w:val="00436F2A"/>
    <w:rsid w:val="00440903"/>
    <w:rsid w:val="004448FE"/>
    <w:rsid w:val="00446343"/>
    <w:rsid w:val="00446682"/>
    <w:rsid w:val="00447C07"/>
    <w:rsid w:val="004523DD"/>
    <w:rsid w:val="004542D7"/>
    <w:rsid w:val="004548FE"/>
    <w:rsid w:val="00454EA8"/>
    <w:rsid w:val="00457787"/>
    <w:rsid w:val="00457F9D"/>
    <w:rsid w:val="00461351"/>
    <w:rsid w:val="0046247E"/>
    <w:rsid w:val="00462B48"/>
    <w:rsid w:val="00462F83"/>
    <w:rsid w:val="00463F62"/>
    <w:rsid w:val="004647B2"/>
    <w:rsid w:val="00464876"/>
    <w:rsid w:val="004657FB"/>
    <w:rsid w:val="00466B98"/>
    <w:rsid w:val="00466C74"/>
    <w:rsid w:val="00467304"/>
    <w:rsid w:val="00471A22"/>
    <w:rsid w:val="00477006"/>
    <w:rsid w:val="00480D59"/>
    <w:rsid w:val="004849AC"/>
    <w:rsid w:val="00487C9A"/>
    <w:rsid w:val="00487CC5"/>
    <w:rsid w:val="00494FA6"/>
    <w:rsid w:val="004953E1"/>
    <w:rsid w:val="0049705F"/>
    <w:rsid w:val="004A1F80"/>
    <w:rsid w:val="004A4347"/>
    <w:rsid w:val="004A54F1"/>
    <w:rsid w:val="004A5C55"/>
    <w:rsid w:val="004A6473"/>
    <w:rsid w:val="004A7763"/>
    <w:rsid w:val="004A79CD"/>
    <w:rsid w:val="004A7D54"/>
    <w:rsid w:val="004B035E"/>
    <w:rsid w:val="004B09B5"/>
    <w:rsid w:val="004B15A8"/>
    <w:rsid w:val="004B34BF"/>
    <w:rsid w:val="004B39A3"/>
    <w:rsid w:val="004B3A89"/>
    <w:rsid w:val="004B4FCC"/>
    <w:rsid w:val="004B571C"/>
    <w:rsid w:val="004B6A92"/>
    <w:rsid w:val="004B6B4E"/>
    <w:rsid w:val="004B72D7"/>
    <w:rsid w:val="004B7FBA"/>
    <w:rsid w:val="004C0842"/>
    <w:rsid w:val="004C2075"/>
    <w:rsid w:val="004C3331"/>
    <w:rsid w:val="004C5BDB"/>
    <w:rsid w:val="004C5CEE"/>
    <w:rsid w:val="004C6578"/>
    <w:rsid w:val="004C7D0E"/>
    <w:rsid w:val="004D0E37"/>
    <w:rsid w:val="004D2830"/>
    <w:rsid w:val="004D2C82"/>
    <w:rsid w:val="004D3B8F"/>
    <w:rsid w:val="004D7E3B"/>
    <w:rsid w:val="004E2425"/>
    <w:rsid w:val="004E2448"/>
    <w:rsid w:val="004E40B1"/>
    <w:rsid w:val="004E4A44"/>
    <w:rsid w:val="004E4ADA"/>
    <w:rsid w:val="004E5A0C"/>
    <w:rsid w:val="004F0047"/>
    <w:rsid w:val="004F0F37"/>
    <w:rsid w:val="004F171C"/>
    <w:rsid w:val="004F1EA7"/>
    <w:rsid w:val="004F2FB9"/>
    <w:rsid w:val="004F3608"/>
    <w:rsid w:val="004F4101"/>
    <w:rsid w:val="004F44B5"/>
    <w:rsid w:val="004F59DD"/>
    <w:rsid w:val="004F60D7"/>
    <w:rsid w:val="00500C8D"/>
    <w:rsid w:val="00501E6E"/>
    <w:rsid w:val="00502E07"/>
    <w:rsid w:val="005102BA"/>
    <w:rsid w:val="005149FE"/>
    <w:rsid w:val="005163F1"/>
    <w:rsid w:val="00516448"/>
    <w:rsid w:val="00517E46"/>
    <w:rsid w:val="00521103"/>
    <w:rsid w:val="00522410"/>
    <w:rsid w:val="00522558"/>
    <w:rsid w:val="00522743"/>
    <w:rsid w:val="00522827"/>
    <w:rsid w:val="00522D35"/>
    <w:rsid w:val="00523556"/>
    <w:rsid w:val="0052398C"/>
    <w:rsid w:val="00524107"/>
    <w:rsid w:val="005248DD"/>
    <w:rsid w:val="00530F87"/>
    <w:rsid w:val="005317C2"/>
    <w:rsid w:val="00532EBA"/>
    <w:rsid w:val="00532FE5"/>
    <w:rsid w:val="00534F27"/>
    <w:rsid w:val="00535E72"/>
    <w:rsid w:val="005409D1"/>
    <w:rsid w:val="00540D3E"/>
    <w:rsid w:val="0054161C"/>
    <w:rsid w:val="0054165E"/>
    <w:rsid w:val="00543D32"/>
    <w:rsid w:val="005456F7"/>
    <w:rsid w:val="00547592"/>
    <w:rsid w:val="00547D72"/>
    <w:rsid w:val="0055237A"/>
    <w:rsid w:val="005536EA"/>
    <w:rsid w:val="005541C9"/>
    <w:rsid w:val="00554BD4"/>
    <w:rsid w:val="00554BF5"/>
    <w:rsid w:val="00554F84"/>
    <w:rsid w:val="00557596"/>
    <w:rsid w:val="00560408"/>
    <w:rsid w:val="0056063C"/>
    <w:rsid w:val="00561EFD"/>
    <w:rsid w:val="00562636"/>
    <w:rsid w:val="005637EE"/>
    <w:rsid w:val="00563881"/>
    <w:rsid w:val="00564C18"/>
    <w:rsid w:val="005675D5"/>
    <w:rsid w:val="00572A73"/>
    <w:rsid w:val="00572CDD"/>
    <w:rsid w:val="00574628"/>
    <w:rsid w:val="005747E9"/>
    <w:rsid w:val="005764AE"/>
    <w:rsid w:val="00576BCB"/>
    <w:rsid w:val="005771EF"/>
    <w:rsid w:val="00577360"/>
    <w:rsid w:val="00577F73"/>
    <w:rsid w:val="005808A7"/>
    <w:rsid w:val="00584433"/>
    <w:rsid w:val="00584A6E"/>
    <w:rsid w:val="00584A84"/>
    <w:rsid w:val="00585A24"/>
    <w:rsid w:val="0058796E"/>
    <w:rsid w:val="00590DB6"/>
    <w:rsid w:val="0059259E"/>
    <w:rsid w:val="0059276E"/>
    <w:rsid w:val="00592EDF"/>
    <w:rsid w:val="00594F30"/>
    <w:rsid w:val="00595AC2"/>
    <w:rsid w:val="005970D7"/>
    <w:rsid w:val="00597B98"/>
    <w:rsid w:val="005A00C3"/>
    <w:rsid w:val="005A1278"/>
    <w:rsid w:val="005A143D"/>
    <w:rsid w:val="005A3A3C"/>
    <w:rsid w:val="005A49DB"/>
    <w:rsid w:val="005A527A"/>
    <w:rsid w:val="005B16F3"/>
    <w:rsid w:val="005B2E56"/>
    <w:rsid w:val="005B530C"/>
    <w:rsid w:val="005B5646"/>
    <w:rsid w:val="005B717B"/>
    <w:rsid w:val="005C2265"/>
    <w:rsid w:val="005C4559"/>
    <w:rsid w:val="005C53BF"/>
    <w:rsid w:val="005C659C"/>
    <w:rsid w:val="005C7C82"/>
    <w:rsid w:val="005D1F4A"/>
    <w:rsid w:val="005D37A2"/>
    <w:rsid w:val="005D7AC4"/>
    <w:rsid w:val="005E2396"/>
    <w:rsid w:val="005E34C4"/>
    <w:rsid w:val="005E785D"/>
    <w:rsid w:val="005F1060"/>
    <w:rsid w:val="005F72F2"/>
    <w:rsid w:val="006010CB"/>
    <w:rsid w:val="00601D60"/>
    <w:rsid w:val="0060247C"/>
    <w:rsid w:val="006029E5"/>
    <w:rsid w:val="00602C25"/>
    <w:rsid w:val="00602EC8"/>
    <w:rsid w:val="00602F2F"/>
    <w:rsid w:val="0060587E"/>
    <w:rsid w:val="00605AFD"/>
    <w:rsid w:val="006068D2"/>
    <w:rsid w:val="00611392"/>
    <w:rsid w:val="00615617"/>
    <w:rsid w:val="006240BA"/>
    <w:rsid w:val="00624814"/>
    <w:rsid w:val="00642C7F"/>
    <w:rsid w:val="00644565"/>
    <w:rsid w:val="00646767"/>
    <w:rsid w:val="006520FE"/>
    <w:rsid w:val="00655C61"/>
    <w:rsid w:val="00656C88"/>
    <w:rsid w:val="00656F57"/>
    <w:rsid w:val="006577E7"/>
    <w:rsid w:val="00660DA5"/>
    <w:rsid w:val="006614ED"/>
    <w:rsid w:val="00662355"/>
    <w:rsid w:val="00663CCA"/>
    <w:rsid w:val="006667CB"/>
    <w:rsid w:val="00666F72"/>
    <w:rsid w:val="00670839"/>
    <w:rsid w:val="00670CF8"/>
    <w:rsid w:val="00671081"/>
    <w:rsid w:val="006715F7"/>
    <w:rsid w:val="00671624"/>
    <w:rsid w:val="00673926"/>
    <w:rsid w:val="0067495D"/>
    <w:rsid w:val="00681762"/>
    <w:rsid w:val="00681B03"/>
    <w:rsid w:val="00682983"/>
    <w:rsid w:val="00682F23"/>
    <w:rsid w:val="00683B6A"/>
    <w:rsid w:val="0068445E"/>
    <w:rsid w:val="00684A6A"/>
    <w:rsid w:val="00684A6F"/>
    <w:rsid w:val="00686D03"/>
    <w:rsid w:val="00686DF1"/>
    <w:rsid w:val="00690142"/>
    <w:rsid w:val="00691B2C"/>
    <w:rsid w:val="00693856"/>
    <w:rsid w:val="00695067"/>
    <w:rsid w:val="00695F82"/>
    <w:rsid w:val="00696F09"/>
    <w:rsid w:val="00697531"/>
    <w:rsid w:val="006A07EB"/>
    <w:rsid w:val="006A20E8"/>
    <w:rsid w:val="006A232B"/>
    <w:rsid w:val="006A51A0"/>
    <w:rsid w:val="006A53BE"/>
    <w:rsid w:val="006A5FA1"/>
    <w:rsid w:val="006B02CD"/>
    <w:rsid w:val="006B0461"/>
    <w:rsid w:val="006B3077"/>
    <w:rsid w:val="006B5300"/>
    <w:rsid w:val="006B5D74"/>
    <w:rsid w:val="006C095D"/>
    <w:rsid w:val="006C3FF6"/>
    <w:rsid w:val="006D2B0F"/>
    <w:rsid w:val="006D68D1"/>
    <w:rsid w:val="006E2160"/>
    <w:rsid w:val="006E43DE"/>
    <w:rsid w:val="006E5208"/>
    <w:rsid w:val="006E525E"/>
    <w:rsid w:val="006E5525"/>
    <w:rsid w:val="006E72B4"/>
    <w:rsid w:val="006F1405"/>
    <w:rsid w:val="006F223C"/>
    <w:rsid w:val="006F28B7"/>
    <w:rsid w:val="006F32E3"/>
    <w:rsid w:val="006F76A8"/>
    <w:rsid w:val="0070037C"/>
    <w:rsid w:val="0070305E"/>
    <w:rsid w:val="00705C77"/>
    <w:rsid w:val="00706AAB"/>
    <w:rsid w:val="00707031"/>
    <w:rsid w:val="00707A07"/>
    <w:rsid w:val="00710EBC"/>
    <w:rsid w:val="00712ACA"/>
    <w:rsid w:val="007137E3"/>
    <w:rsid w:val="00715A86"/>
    <w:rsid w:val="007161C2"/>
    <w:rsid w:val="007166E1"/>
    <w:rsid w:val="00717D51"/>
    <w:rsid w:val="007217EF"/>
    <w:rsid w:val="007236D2"/>
    <w:rsid w:val="00724202"/>
    <w:rsid w:val="0072659F"/>
    <w:rsid w:val="00727955"/>
    <w:rsid w:val="007332D3"/>
    <w:rsid w:val="00734115"/>
    <w:rsid w:val="00735172"/>
    <w:rsid w:val="00735229"/>
    <w:rsid w:val="00737089"/>
    <w:rsid w:val="00742A84"/>
    <w:rsid w:val="00743AE1"/>
    <w:rsid w:val="0074480E"/>
    <w:rsid w:val="007457B5"/>
    <w:rsid w:val="00746F48"/>
    <w:rsid w:val="00747636"/>
    <w:rsid w:val="00750D77"/>
    <w:rsid w:val="0075536A"/>
    <w:rsid w:val="00755C23"/>
    <w:rsid w:val="00755FD3"/>
    <w:rsid w:val="0075642B"/>
    <w:rsid w:val="00756DBB"/>
    <w:rsid w:val="00764544"/>
    <w:rsid w:val="007757BC"/>
    <w:rsid w:val="00777550"/>
    <w:rsid w:val="00781EC1"/>
    <w:rsid w:val="00784FE8"/>
    <w:rsid w:val="0079194E"/>
    <w:rsid w:val="00792A1C"/>
    <w:rsid w:val="00795735"/>
    <w:rsid w:val="007962C3"/>
    <w:rsid w:val="007A1688"/>
    <w:rsid w:val="007A1C4C"/>
    <w:rsid w:val="007A252D"/>
    <w:rsid w:val="007A30C2"/>
    <w:rsid w:val="007A53FE"/>
    <w:rsid w:val="007A6C0F"/>
    <w:rsid w:val="007A6DE6"/>
    <w:rsid w:val="007B0653"/>
    <w:rsid w:val="007B073B"/>
    <w:rsid w:val="007B07D7"/>
    <w:rsid w:val="007B43A4"/>
    <w:rsid w:val="007B4F07"/>
    <w:rsid w:val="007B6003"/>
    <w:rsid w:val="007C1D93"/>
    <w:rsid w:val="007C4171"/>
    <w:rsid w:val="007D03F8"/>
    <w:rsid w:val="007D319B"/>
    <w:rsid w:val="007D4E18"/>
    <w:rsid w:val="007D516E"/>
    <w:rsid w:val="007D58AB"/>
    <w:rsid w:val="007D799E"/>
    <w:rsid w:val="007E0BD5"/>
    <w:rsid w:val="007E0E62"/>
    <w:rsid w:val="007E0F92"/>
    <w:rsid w:val="007E6E4C"/>
    <w:rsid w:val="007F0A69"/>
    <w:rsid w:val="007F163E"/>
    <w:rsid w:val="007F2F45"/>
    <w:rsid w:val="007F5F95"/>
    <w:rsid w:val="007F5FE2"/>
    <w:rsid w:val="007F7F44"/>
    <w:rsid w:val="00801F4A"/>
    <w:rsid w:val="00802214"/>
    <w:rsid w:val="00802FD6"/>
    <w:rsid w:val="00810376"/>
    <w:rsid w:val="008124D3"/>
    <w:rsid w:val="00812E6F"/>
    <w:rsid w:val="0081360B"/>
    <w:rsid w:val="00815DED"/>
    <w:rsid w:val="00816FF1"/>
    <w:rsid w:val="00820DA5"/>
    <w:rsid w:val="008223B9"/>
    <w:rsid w:val="00822BA5"/>
    <w:rsid w:val="0082640B"/>
    <w:rsid w:val="00826AF0"/>
    <w:rsid w:val="0082717D"/>
    <w:rsid w:val="0082745E"/>
    <w:rsid w:val="00833270"/>
    <w:rsid w:val="00833E17"/>
    <w:rsid w:val="00836B18"/>
    <w:rsid w:val="00840E3F"/>
    <w:rsid w:val="00844CDB"/>
    <w:rsid w:val="00847A4D"/>
    <w:rsid w:val="0085000B"/>
    <w:rsid w:val="00852AE7"/>
    <w:rsid w:val="00853136"/>
    <w:rsid w:val="00854D6B"/>
    <w:rsid w:val="00857B09"/>
    <w:rsid w:val="0086024D"/>
    <w:rsid w:val="00861AD7"/>
    <w:rsid w:val="00864744"/>
    <w:rsid w:val="00865DDD"/>
    <w:rsid w:val="008663B6"/>
    <w:rsid w:val="00871F73"/>
    <w:rsid w:val="0087419D"/>
    <w:rsid w:val="00874A47"/>
    <w:rsid w:val="00877337"/>
    <w:rsid w:val="00877B84"/>
    <w:rsid w:val="0088016A"/>
    <w:rsid w:val="008811D4"/>
    <w:rsid w:val="00881E1D"/>
    <w:rsid w:val="00882614"/>
    <w:rsid w:val="00885C5B"/>
    <w:rsid w:val="00886A2E"/>
    <w:rsid w:val="00892718"/>
    <w:rsid w:val="0089602F"/>
    <w:rsid w:val="008A0405"/>
    <w:rsid w:val="008A0C82"/>
    <w:rsid w:val="008A26DF"/>
    <w:rsid w:val="008A288E"/>
    <w:rsid w:val="008A2A88"/>
    <w:rsid w:val="008A2C0B"/>
    <w:rsid w:val="008A4829"/>
    <w:rsid w:val="008A4BA9"/>
    <w:rsid w:val="008A69BE"/>
    <w:rsid w:val="008A7F80"/>
    <w:rsid w:val="008B0516"/>
    <w:rsid w:val="008B2722"/>
    <w:rsid w:val="008B2BD0"/>
    <w:rsid w:val="008B5169"/>
    <w:rsid w:val="008C1FC4"/>
    <w:rsid w:val="008C464E"/>
    <w:rsid w:val="008C4D5E"/>
    <w:rsid w:val="008C6301"/>
    <w:rsid w:val="008C75E5"/>
    <w:rsid w:val="008E16B1"/>
    <w:rsid w:val="008E2D0D"/>
    <w:rsid w:val="008E56AF"/>
    <w:rsid w:val="008E6399"/>
    <w:rsid w:val="008E74D7"/>
    <w:rsid w:val="008F0BA8"/>
    <w:rsid w:val="008F47E8"/>
    <w:rsid w:val="008F7E24"/>
    <w:rsid w:val="00901D5D"/>
    <w:rsid w:val="00902F56"/>
    <w:rsid w:val="00904037"/>
    <w:rsid w:val="00904811"/>
    <w:rsid w:val="009050D5"/>
    <w:rsid w:val="009052CD"/>
    <w:rsid w:val="009065D4"/>
    <w:rsid w:val="00910C35"/>
    <w:rsid w:val="00911D30"/>
    <w:rsid w:val="00913779"/>
    <w:rsid w:val="009138F5"/>
    <w:rsid w:val="00916477"/>
    <w:rsid w:val="00927511"/>
    <w:rsid w:val="00927AE4"/>
    <w:rsid w:val="0093176E"/>
    <w:rsid w:val="009326B2"/>
    <w:rsid w:val="009328F4"/>
    <w:rsid w:val="009335AA"/>
    <w:rsid w:val="00936A4A"/>
    <w:rsid w:val="00936BF3"/>
    <w:rsid w:val="00937B55"/>
    <w:rsid w:val="00941BB2"/>
    <w:rsid w:val="00943079"/>
    <w:rsid w:val="00944F4F"/>
    <w:rsid w:val="00946D77"/>
    <w:rsid w:val="009472F2"/>
    <w:rsid w:val="00947A37"/>
    <w:rsid w:val="009515B0"/>
    <w:rsid w:val="00952611"/>
    <w:rsid w:val="00956074"/>
    <w:rsid w:val="009601B6"/>
    <w:rsid w:val="009606FC"/>
    <w:rsid w:val="00960FEA"/>
    <w:rsid w:val="00962C39"/>
    <w:rsid w:val="00964486"/>
    <w:rsid w:val="00966519"/>
    <w:rsid w:val="00970754"/>
    <w:rsid w:val="00970A29"/>
    <w:rsid w:val="00971A49"/>
    <w:rsid w:val="009729F4"/>
    <w:rsid w:val="0097564D"/>
    <w:rsid w:val="00981967"/>
    <w:rsid w:val="009921AE"/>
    <w:rsid w:val="009927E4"/>
    <w:rsid w:val="00993C77"/>
    <w:rsid w:val="009966CB"/>
    <w:rsid w:val="009A0168"/>
    <w:rsid w:val="009A09FD"/>
    <w:rsid w:val="009A18E6"/>
    <w:rsid w:val="009A1EF8"/>
    <w:rsid w:val="009A4BF4"/>
    <w:rsid w:val="009A4D44"/>
    <w:rsid w:val="009A61F9"/>
    <w:rsid w:val="009A6A26"/>
    <w:rsid w:val="009A74F9"/>
    <w:rsid w:val="009B072E"/>
    <w:rsid w:val="009B25EF"/>
    <w:rsid w:val="009B4646"/>
    <w:rsid w:val="009B6FB6"/>
    <w:rsid w:val="009B7653"/>
    <w:rsid w:val="009B7DFD"/>
    <w:rsid w:val="009C113D"/>
    <w:rsid w:val="009C1EB0"/>
    <w:rsid w:val="009C2749"/>
    <w:rsid w:val="009C33E2"/>
    <w:rsid w:val="009C4E31"/>
    <w:rsid w:val="009C5BBE"/>
    <w:rsid w:val="009D3325"/>
    <w:rsid w:val="009D332F"/>
    <w:rsid w:val="009D503D"/>
    <w:rsid w:val="009D57C2"/>
    <w:rsid w:val="009D7400"/>
    <w:rsid w:val="009E0702"/>
    <w:rsid w:val="009E0812"/>
    <w:rsid w:val="009E3795"/>
    <w:rsid w:val="009E5E2C"/>
    <w:rsid w:val="009E60EC"/>
    <w:rsid w:val="009F052B"/>
    <w:rsid w:val="009F4FEA"/>
    <w:rsid w:val="009F63BC"/>
    <w:rsid w:val="009F6A82"/>
    <w:rsid w:val="009F748A"/>
    <w:rsid w:val="00A012E9"/>
    <w:rsid w:val="00A015F5"/>
    <w:rsid w:val="00A02E3C"/>
    <w:rsid w:val="00A041BA"/>
    <w:rsid w:val="00A047D1"/>
    <w:rsid w:val="00A063C9"/>
    <w:rsid w:val="00A070BE"/>
    <w:rsid w:val="00A109CB"/>
    <w:rsid w:val="00A13005"/>
    <w:rsid w:val="00A15007"/>
    <w:rsid w:val="00A20F88"/>
    <w:rsid w:val="00A210F3"/>
    <w:rsid w:val="00A21F3A"/>
    <w:rsid w:val="00A22CBA"/>
    <w:rsid w:val="00A23322"/>
    <w:rsid w:val="00A23629"/>
    <w:rsid w:val="00A24A19"/>
    <w:rsid w:val="00A27B35"/>
    <w:rsid w:val="00A31CE6"/>
    <w:rsid w:val="00A35CB9"/>
    <w:rsid w:val="00A363FF"/>
    <w:rsid w:val="00A36739"/>
    <w:rsid w:val="00A37D00"/>
    <w:rsid w:val="00A41BFE"/>
    <w:rsid w:val="00A43583"/>
    <w:rsid w:val="00A44469"/>
    <w:rsid w:val="00A450C1"/>
    <w:rsid w:val="00A4733A"/>
    <w:rsid w:val="00A514D9"/>
    <w:rsid w:val="00A52665"/>
    <w:rsid w:val="00A52908"/>
    <w:rsid w:val="00A5382F"/>
    <w:rsid w:val="00A54C59"/>
    <w:rsid w:val="00A63DAD"/>
    <w:rsid w:val="00A661B4"/>
    <w:rsid w:val="00A70D14"/>
    <w:rsid w:val="00A7353D"/>
    <w:rsid w:val="00A7460D"/>
    <w:rsid w:val="00A747FC"/>
    <w:rsid w:val="00A7618B"/>
    <w:rsid w:val="00A762CA"/>
    <w:rsid w:val="00A8057A"/>
    <w:rsid w:val="00A81193"/>
    <w:rsid w:val="00A821D1"/>
    <w:rsid w:val="00A82A7B"/>
    <w:rsid w:val="00A8441D"/>
    <w:rsid w:val="00A84B51"/>
    <w:rsid w:val="00A85BAF"/>
    <w:rsid w:val="00A8698E"/>
    <w:rsid w:val="00A86D15"/>
    <w:rsid w:val="00A87B91"/>
    <w:rsid w:val="00A909AA"/>
    <w:rsid w:val="00A9411B"/>
    <w:rsid w:val="00A94D47"/>
    <w:rsid w:val="00A952A9"/>
    <w:rsid w:val="00AA271A"/>
    <w:rsid w:val="00AA3D14"/>
    <w:rsid w:val="00AA4107"/>
    <w:rsid w:val="00AA52BC"/>
    <w:rsid w:val="00AA5D80"/>
    <w:rsid w:val="00AB0328"/>
    <w:rsid w:val="00AB05E4"/>
    <w:rsid w:val="00AB0D95"/>
    <w:rsid w:val="00AB24E1"/>
    <w:rsid w:val="00AB3F60"/>
    <w:rsid w:val="00AB47D1"/>
    <w:rsid w:val="00AB52A0"/>
    <w:rsid w:val="00AB5744"/>
    <w:rsid w:val="00AB6472"/>
    <w:rsid w:val="00AC164E"/>
    <w:rsid w:val="00AC254B"/>
    <w:rsid w:val="00AC3646"/>
    <w:rsid w:val="00AC3843"/>
    <w:rsid w:val="00AC481F"/>
    <w:rsid w:val="00AC5F9F"/>
    <w:rsid w:val="00AC63D9"/>
    <w:rsid w:val="00AD15BF"/>
    <w:rsid w:val="00AD1834"/>
    <w:rsid w:val="00AD4A28"/>
    <w:rsid w:val="00AD5429"/>
    <w:rsid w:val="00AD5780"/>
    <w:rsid w:val="00AD6AF5"/>
    <w:rsid w:val="00AD762C"/>
    <w:rsid w:val="00AD76AB"/>
    <w:rsid w:val="00AE0199"/>
    <w:rsid w:val="00AE1074"/>
    <w:rsid w:val="00AE18C7"/>
    <w:rsid w:val="00AE21F5"/>
    <w:rsid w:val="00AE2601"/>
    <w:rsid w:val="00AE3F07"/>
    <w:rsid w:val="00AE5819"/>
    <w:rsid w:val="00AE5E40"/>
    <w:rsid w:val="00AE7557"/>
    <w:rsid w:val="00AF535E"/>
    <w:rsid w:val="00AF543C"/>
    <w:rsid w:val="00AF6959"/>
    <w:rsid w:val="00B00055"/>
    <w:rsid w:val="00B02486"/>
    <w:rsid w:val="00B02611"/>
    <w:rsid w:val="00B0523D"/>
    <w:rsid w:val="00B05DA4"/>
    <w:rsid w:val="00B066A2"/>
    <w:rsid w:val="00B072D8"/>
    <w:rsid w:val="00B10699"/>
    <w:rsid w:val="00B1350D"/>
    <w:rsid w:val="00B13575"/>
    <w:rsid w:val="00B15F76"/>
    <w:rsid w:val="00B21419"/>
    <w:rsid w:val="00B24FEC"/>
    <w:rsid w:val="00B25456"/>
    <w:rsid w:val="00B2581D"/>
    <w:rsid w:val="00B307BD"/>
    <w:rsid w:val="00B31258"/>
    <w:rsid w:val="00B3146F"/>
    <w:rsid w:val="00B32CFA"/>
    <w:rsid w:val="00B32E29"/>
    <w:rsid w:val="00B332A2"/>
    <w:rsid w:val="00B33A31"/>
    <w:rsid w:val="00B33B03"/>
    <w:rsid w:val="00B37F5C"/>
    <w:rsid w:val="00B42079"/>
    <w:rsid w:val="00B4376E"/>
    <w:rsid w:val="00B43779"/>
    <w:rsid w:val="00B449F5"/>
    <w:rsid w:val="00B4670E"/>
    <w:rsid w:val="00B46BE6"/>
    <w:rsid w:val="00B5014B"/>
    <w:rsid w:val="00B50481"/>
    <w:rsid w:val="00B50624"/>
    <w:rsid w:val="00B5291E"/>
    <w:rsid w:val="00B52D95"/>
    <w:rsid w:val="00B55365"/>
    <w:rsid w:val="00B55F0B"/>
    <w:rsid w:val="00B56326"/>
    <w:rsid w:val="00B57483"/>
    <w:rsid w:val="00B61051"/>
    <w:rsid w:val="00B632CA"/>
    <w:rsid w:val="00B63762"/>
    <w:rsid w:val="00B64716"/>
    <w:rsid w:val="00B65216"/>
    <w:rsid w:val="00B66C41"/>
    <w:rsid w:val="00B72137"/>
    <w:rsid w:val="00B722F1"/>
    <w:rsid w:val="00B72B53"/>
    <w:rsid w:val="00B73ADF"/>
    <w:rsid w:val="00B74D4D"/>
    <w:rsid w:val="00B80561"/>
    <w:rsid w:val="00B82B7D"/>
    <w:rsid w:val="00B87B17"/>
    <w:rsid w:val="00B9398E"/>
    <w:rsid w:val="00B94ABD"/>
    <w:rsid w:val="00B96C82"/>
    <w:rsid w:val="00B978BD"/>
    <w:rsid w:val="00BA1F36"/>
    <w:rsid w:val="00BA4CE7"/>
    <w:rsid w:val="00BA537F"/>
    <w:rsid w:val="00BA6644"/>
    <w:rsid w:val="00BA67A8"/>
    <w:rsid w:val="00BB0D87"/>
    <w:rsid w:val="00BB222A"/>
    <w:rsid w:val="00BB3377"/>
    <w:rsid w:val="00BB66E8"/>
    <w:rsid w:val="00BC041F"/>
    <w:rsid w:val="00BC20C0"/>
    <w:rsid w:val="00BC319B"/>
    <w:rsid w:val="00BC4F6C"/>
    <w:rsid w:val="00BC74C4"/>
    <w:rsid w:val="00BC75BD"/>
    <w:rsid w:val="00BD0245"/>
    <w:rsid w:val="00BD10FA"/>
    <w:rsid w:val="00BD190F"/>
    <w:rsid w:val="00BD570F"/>
    <w:rsid w:val="00BD5C60"/>
    <w:rsid w:val="00BD651A"/>
    <w:rsid w:val="00BE1213"/>
    <w:rsid w:val="00BE1EFB"/>
    <w:rsid w:val="00BE4055"/>
    <w:rsid w:val="00BE52D2"/>
    <w:rsid w:val="00BE687A"/>
    <w:rsid w:val="00BE7543"/>
    <w:rsid w:val="00BE7935"/>
    <w:rsid w:val="00BF1E93"/>
    <w:rsid w:val="00BF39C0"/>
    <w:rsid w:val="00BF4B3E"/>
    <w:rsid w:val="00BF4EFD"/>
    <w:rsid w:val="00BF6347"/>
    <w:rsid w:val="00BF681E"/>
    <w:rsid w:val="00BF701E"/>
    <w:rsid w:val="00C0224F"/>
    <w:rsid w:val="00C02DE0"/>
    <w:rsid w:val="00C050D4"/>
    <w:rsid w:val="00C05D07"/>
    <w:rsid w:val="00C05E77"/>
    <w:rsid w:val="00C064CA"/>
    <w:rsid w:val="00C0751A"/>
    <w:rsid w:val="00C07BB1"/>
    <w:rsid w:val="00C119CA"/>
    <w:rsid w:val="00C141A8"/>
    <w:rsid w:val="00C160B6"/>
    <w:rsid w:val="00C20A0E"/>
    <w:rsid w:val="00C2781E"/>
    <w:rsid w:val="00C27BD2"/>
    <w:rsid w:val="00C27C1A"/>
    <w:rsid w:val="00C30B26"/>
    <w:rsid w:val="00C30DB3"/>
    <w:rsid w:val="00C31B13"/>
    <w:rsid w:val="00C33158"/>
    <w:rsid w:val="00C36941"/>
    <w:rsid w:val="00C400CC"/>
    <w:rsid w:val="00C40D11"/>
    <w:rsid w:val="00C42E66"/>
    <w:rsid w:val="00C44663"/>
    <w:rsid w:val="00C46195"/>
    <w:rsid w:val="00C476CA"/>
    <w:rsid w:val="00C52660"/>
    <w:rsid w:val="00C526F3"/>
    <w:rsid w:val="00C527B0"/>
    <w:rsid w:val="00C56163"/>
    <w:rsid w:val="00C574A8"/>
    <w:rsid w:val="00C61265"/>
    <w:rsid w:val="00C6196E"/>
    <w:rsid w:val="00C62324"/>
    <w:rsid w:val="00C6302E"/>
    <w:rsid w:val="00C63042"/>
    <w:rsid w:val="00C64856"/>
    <w:rsid w:val="00C6618F"/>
    <w:rsid w:val="00C66C70"/>
    <w:rsid w:val="00C66D78"/>
    <w:rsid w:val="00C66EBD"/>
    <w:rsid w:val="00C73B27"/>
    <w:rsid w:val="00C740A3"/>
    <w:rsid w:val="00C7420E"/>
    <w:rsid w:val="00C75202"/>
    <w:rsid w:val="00C76420"/>
    <w:rsid w:val="00C76A1B"/>
    <w:rsid w:val="00C803D4"/>
    <w:rsid w:val="00C80E24"/>
    <w:rsid w:val="00C8120B"/>
    <w:rsid w:val="00C83BCD"/>
    <w:rsid w:val="00C83DA9"/>
    <w:rsid w:val="00C8539A"/>
    <w:rsid w:val="00C9018D"/>
    <w:rsid w:val="00C9074A"/>
    <w:rsid w:val="00C91360"/>
    <w:rsid w:val="00C9410D"/>
    <w:rsid w:val="00CA29FF"/>
    <w:rsid w:val="00CA2DE1"/>
    <w:rsid w:val="00CA3137"/>
    <w:rsid w:val="00CA3E92"/>
    <w:rsid w:val="00CA5260"/>
    <w:rsid w:val="00CA662B"/>
    <w:rsid w:val="00CB2C09"/>
    <w:rsid w:val="00CB38C0"/>
    <w:rsid w:val="00CB3CDE"/>
    <w:rsid w:val="00CB445A"/>
    <w:rsid w:val="00CB649A"/>
    <w:rsid w:val="00CB6ADF"/>
    <w:rsid w:val="00CB6C4D"/>
    <w:rsid w:val="00CB7540"/>
    <w:rsid w:val="00CC08E1"/>
    <w:rsid w:val="00CC2ABF"/>
    <w:rsid w:val="00CD2759"/>
    <w:rsid w:val="00CD2B8F"/>
    <w:rsid w:val="00CD2DB4"/>
    <w:rsid w:val="00CD592A"/>
    <w:rsid w:val="00CD5D56"/>
    <w:rsid w:val="00CD72DF"/>
    <w:rsid w:val="00CE0520"/>
    <w:rsid w:val="00CE07B6"/>
    <w:rsid w:val="00CE07B8"/>
    <w:rsid w:val="00CE1928"/>
    <w:rsid w:val="00CE3476"/>
    <w:rsid w:val="00CE53BA"/>
    <w:rsid w:val="00CE5956"/>
    <w:rsid w:val="00CE6CF1"/>
    <w:rsid w:val="00CE7D3E"/>
    <w:rsid w:val="00CF1E03"/>
    <w:rsid w:val="00CF2B08"/>
    <w:rsid w:val="00CF372F"/>
    <w:rsid w:val="00CF5BE3"/>
    <w:rsid w:val="00CF691A"/>
    <w:rsid w:val="00D011FF"/>
    <w:rsid w:val="00D01B38"/>
    <w:rsid w:val="00D033B9"/>
    <w:rsid w:val="00D0362C"/>
    <w:rsid w:val="00D04A4E"/>
    <w:rsid w:val="00D074B9"/>
    <w:rsid w:val="00D1054B"/>
    <w:rsid w:val="00D11951"/>
    <w:rsid w:val="00D12AF2"/>
    <w:rsid w:val="00D12CDD"/>
    <w:rsid w:val="00D1766E"/>
    <w:rsid w:val="00D249ED"/>
    <w:rsid w:val="00D24A29"/>
    <w:rsid w:val="00D26526"/>
    <w:rsid w:val="00D27325"/>
    <w:rsid w:val="00D323FD"/>
    <w:rsid w:val="00D33F07"/>
    <w:rsid w:val="00D34576"/>
    <w:rsid w:val="00D37E28"/>
    <w:rsid w:val="00D428D8"/>
    <w:rsid w:val="00D44060"/>
    <w:rsid w:val="00D460CD"/>
    <w:rsid w:val="00D46E8E"/>
    <w:rsid w:val="00D476B3"/>
    <w:rsid w:val="00D51BAD"/>
    <w:rsid w:val="00D55E69"/>
    <w:rsid w:val="00D60081"/>
    <w:rsid w:val="00D603FF"/>
    <w:rsid w:val="00D60476"/>
    <w:rsid w:val="00D62591"/>
    <w:rsid w:val="00D63064"/>
    <w:rsid w:val="00D63B0C"/>
    <w:rsid w:val="00D64EC8"/>
    <w:rsid w:val="00D65258"/>
    <w:rsid w:val="00D679BD"/>
    <w:rsid w:val="00D741D9"/>
    <w:rsid w:val="00D76B75"/>
    <w:rsid w:val="00D7728E"/>
    <w:rsid w:val="00D8102B"/>
    <w:rsid w:val="00D813D1"/>
    <w:rsid w:val="00D83CB6"/>
    <w:rsid w:val="00D841A2"/>
    <w:rsid w:val="00D84352"/>
    <w:rsid w:val="00D93B84"/>
    <w:rsid w:val="00D96FF5"/>
    <w:rsid w:val="00D9704F"/>
    <w:rsid w:val="00DA0B61"/>
    <w:rsid w:val="00DA0FBB"/>
    <w:rsid w:val="00DA24FA"/>
    <w:rsid w:val="00DA4FD8"/>
    <w:rsid w:val="00DA5165"/>
    <w:rsid w:val="00DA5F4E"/>
    <w:rsid w:val="00DA728F"/>
    <w:rsid w:val="00DB1B83"/>
    <w:rsid w:val="00DB2084"/>
    <w:rsid w:val="00DB2910"/>
    <w:rsid w:val="00DB58E5"/>
    <w:rsid w:val="00DB5EBE"/>
    <w:rsid w:val="00DB6E42"/>
    <w:rsid w:val="00DC232E"/>
    <w:rsid w:val="00DC7727"/>
    <w:rsid w:val="00DD0CF5"/>
    <w:rsid w:val="00DD17E4"/>
    <w:rsid w:val="00DD1EA5"/>
    <w:rsid w:val="00DD3274"/>
    <w:rsid w:val="00DD3FD4"/>
    <w:rsid w:val="00DE108C"/>
    <w:rsid w:val="00DE17C0"/>
    <w:rsid w:val="00DE23ED"/>
    <w:rsid w:val="00DE50C7"/>
    <w:rsid w:val="00DE5C18"/>
    <w:rsid w:val="00DE5C33"/>
    <w:rsid w:val="00DE69EA"/>
    <w:rsid w:val="00DE74F5"/>
    <w:rsid w:val="00DF27F5"/>
    <w:rsid w:val="00DF3356"/>
    <w:rsid w:val="00DF40E1"/>
    <w:rsid w:val="00DF61C7"/>
    <w:rsid w:val="00DF7F50"/>
    <w:rsid w:val="00E01B81"/>
    <w:rsid w:val="00E0261F"/>
    <w:rsid w:val="00E0458C"/>
    <w:rsid w:val="00E05E4F"/>
    <w:rsid w:val="00E06627"/>
    <w:rsid w:val="00E06AF5"/>
    <w:rsid w:val="00E074F8"/>
    <w:rsid w:val="00E1090A"/>
    <w:rsid w:val="00E12925"/>
    <w:rsid w:val="00E148CA"/>
    <w:rsid w:val="00E17883"/>
    <w:rsid w:val="00E2096D"/>
    <w:rsid w:val="00E21464"/>
    <w:rsid w:val="00E22A55"/>
    <w:rsid w:val="00E2311D"/>
    <w:rsid w:val="00E265CB"/>
    <w:rsid w:val="00E277A2"/>
    <w:rsid w:val="00E307FE"/>
    <w:rsid w:val="00E31840"/>
    <w:rsid w:val="00E33269"/>
    <w:rsid w:val="00E35673"/>
    <w:rsid w:val="00E37601"/>
    <w:rsid w:val="00E47881"/>
    <w:rsid w:val="00E51826"/>
    <w:rsid w:val="00E533EF"/>
    <w:rsid w:val="00E5619C"/>
    <w:rsid w:val="00E56368"/>
    <w:rsid w:val="00E60862"/>
    <w:rsid w:val="00E66B60"/>
    <w:rsid w:val="00E67901"/>
    <w:rsid w:val="00E67EF3"/>
    <w:rsid w:val="00E7480F"/>
    <w:rsid w:val="00E77494"/>
    <w:rsid w:val="00E810B2"/>
    <w:rsid w:val="00E811A2"/>
    <w:rsid w:val="00E818D2"/>
    <w:rsid w:val="00E81B5C"/>
    <w:rsid w:val="00E82170"/>
    <w:rsid w:val="00E87007"/>
    <w:rsid w:val="00E924C5"/>
    <w:rsid w:val="00E92B64"/>
    <w:rsid w:val="00E96243"/>
    <w:rsid w:val="00E96E33"/>
    <w:rsid w:val="00E96F98"/>
    <w:rsid w:val="00E97061"/>
    <w:rsid w:val="00E97490"/>
    <w:rsid w:val="00EA7B95"/>
    <w:rsid w:val="00EB143B"/>
    <w:rsid w:val="00EB48F5"/>
    <w:rsid w:val="00EB6ACD"/>
    <w:rsid w:val="00EB77F1"/>
    <w:rsid w:val="00EB7C0A"/>
    <w:rsid w:val="00EC19E4"/>
    <w:rsid w:val="00EC60E1"/>
    <w:rsid w:val="00ED36BA"/>
    <w:rsid w:val="00EE00E1"/>
    <w:rsid w:val="00EE3721"/>
    <w:rsid w:val="00EE40F3"/>
    <w:rsid w:val="00EE4982"/>
    <w:rsid w:val="00EE52A9"/>
    <w:rsid w:val="00EE5597"/>
    <w:rsid w:val="00EE6F8B"/>
    <w:rsid w:val="00EE6FD9"/>
    <w:rsid w:val="00EE75E0"/>
    <w:rsid w:val="00EE7EB4"/>
    <w:rsid w:val="00EF1E18"/>
    <w:rsid w:val="00EF3636"/>
    <w:rsid w:val="00EF5392"/>
    <w:rsid w:val="00EF5DCA"/>
    <w:rsid w:val="00F01661"/>
    <w:rsid w:val="00F024D4"/>
    <w:rsid w:val="00F02C4F"/>
    <w:rsid w:val="00F06421"/>
    <w:rsid w:val="00F10BE8"/>
    <w:rsid w:val="00F14D2A"/>
    <w:rsid w:val="00F14FD0"/>
    <w:rsid w:val="00F15010"/>
    <w:rsid w:val="00F170B5"/>
    <w:rsid w:val="00F20088"/>
    <w:rsid w:val="00F22FAC"/>
    <w:rsid w:val="00F24468"/>
    <w:rsid w:val="00F351AB"/>
    <w:rsid w:val="00F35DB3"/>
    <w:rsid w:val="00F3728E"/>
    <w:rsid w:val="00F372F0"/>
    <w:rsid w:val="00F4136F"/>
    <w:rsid w:val="00F42D54"/>
    <w:rsid w:val="00F43AAF"/>
    <w:rsid w:val="00F43E8D"/>
    <w:rsid w:val="00F459DD"/>
    <w:rsid w:val="00F46C6B"/>
    <w:rsid w:val="00F473A9"/>
    <w:rsid w:val="00F47FDC"/>
    <w:rsid w:val="00F5057A"/>
    <w:rsid w:val="00F50CAA"/>
    <w:rsid w:val="00F546B7"/>
    <w:rsid w:val="00F624F8"/>
    <w:rsid w:val="00F62A0F"/>
    <w:rsid w:val="00F6413F"/>
    <w:rsid w:val="00F67340"/>
    <w:rsid w:val="00F72E97"/>
    <w:rsid w:val="00F74421"/>
    <w:rsid w:val="00F77649"/>
    <w:rsid w:val="00F80E28"/>
    <w:rsid w:val="00F80F4E"/>
    <w:rsid w:val="00F836C4"/>
    <w:rsid w:val="00F845A2"/>
    <w:rsid w:val="00F85F37"/>
    <w:rsid w:val="00F8645D"/>
    <w:rsid w:val="00F9068E"/>
    <w:rsid w:val="00F91E64"/>
    <w:rsid w:val="00F924F0"/>
    <w:rsid w:val="00F92B5E"/>
    <w:rsid w:val="00F958C3"/>
    <w:rsid w:val="00F97D14"/>
    <w:rsid w:val="00FA01F8"/>
    <w:rsid w:val="00FA14F9"/>
    <w:rsid w:val="00FA24D5"/>
    <w:rsid w:val="00FA266F"/>
    <w:rsid w:val="00FA3915"/>
    <w:rsid w:val="00FA42A3"/>
    <w:rsid w:val="00FA4548"/>
    <w:rsid w:val="00FA4AF4"/>
    <w:rsid w:val="00FA53A9"/>
    <w:rsid w:val="00FA57CD"/>
    <w:rsid w:val="00FB05F3"/>
    <w:rsid w:val="00FB1DAF"/>
    <w:rsid w:val="00FB2F39"/>
    <w:rsid w:val="00FB5F5E"/>
    <w:rsid w:val="00FC0E8D"/>
    <w:rsid w:val="00FC5258"/>
    <w:rsid w:val="00FC539B"/>
    <w:rsid w:val="00FC582D"/>
    <w:rsid w:val="00FC5A72"/>
    <w:rsid w:val="00FD0174"/>
    <w:rsid w:val="00FD1247"/>
    <w:rsid w:val="00FD7E94"/>
    <w:rsid w:val="00FE2257"/>
    <w:rsid w:val="00FE384F"/>
    <w:rsid w:val="00FE4600"/>
    <w:rsid w:val="00FE4EFA"/>
    <w:rsid w:val="00FE5E3A"/>
    <w:rsid w:val="00FE5F7F"/>
    <w:rsid w:val="00FE6626"/>
    <w:rsid w:val="00FE77E8"/>
    <w:rsid w:val="00FE7C67"/>
    <w:rsid w:val="00FF144A"/>
    <w:rsid w:val="00FF2300"/>
    <w:rsid w:val="00FF29A3"/>
    <w:rsid w:val="00FF2B53"/>
    <w:rsid w:val="00FF3EE7"/>
    <w:rsid w:val="00FF4164"/>
    <w:rsid w:val="00FF7988"/>
    <w:rsid w:val="00FF79A0"/>
    <w:rsid w:val="00FF7A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1A6"/>
  <w15:docId w15:val="{21144AC8-02C4-4F0E-AD98-62F1254E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Gautam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5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pitnaslov">
    <w:name w:val="Ispit naslov"/>
    <w:basedOn w:val="Normal"/>
    <w:autoRedefine/>
    <w:qFormat/>
    <w:rsid w:val="00B65216"/>
    <w:pPr>
      <w:spacing w:before="360" w:after="360"/>
      <w:jc w:val="center"/>
    </w:pPr>
    <w:rPr>
      <w:rFonts w:ascii="Verdana" w:hAnsi="Verdana"/>
      <w:color w:val="548DD4"/>
      <w:sz w:val="44"/>
    </w:rPr>
  </w:style>
  <w:style w:type="paragraph" w:customStyle="1" w:styleId="Stil2">
    <w:name w:val="Stil 2"/>
    <w:basedOn w:val="Normal"/>
    <w:autoRedefine/>
    <w:qFormat/>
    <w:rsid w:val="000267FD"/>
    <w:pPr>
      <w:spacing w:before="240" w:after="240"/>
      <w:ind w:left="851"/>
    </w:pPr>
    <w:rPr>
      <w:rFonts w:ascii="Verdana" w:hAnsi="Verdana"/>
      <w:color w:val="FF0000"/>
      <w:sz w:val="32"/>
    </w:rPr>
  </w:style>
  <w:style w:type="paragraph" w:styleId="BodyText2">
    <w:name w:val="Body Text 2"/>
    <w:basedOn w:val="Normal"/>
    <w:link w:val="BodyText2Char"/>
    <w:semiHidden/>
    <w:rsid w:val="000717BD"/>
    <w:pPr>
      <w:pBdr>
        <w:top w:val="single" w:sz="4" w:space="0" w:color="auto"/>
        <w:left w:val="single" w:sz="4" w:space="5" w:color="auto"/>
        <w:bottom w:val="single" w:sz="4" w:space="1" w:color="auto"/>
        <w:right w:val="single" w:sz="4" w:space="31" w:color="auto"/>
      </w:pBdr>
      <w:ind w:right="-908"/>
      <w:jc w:val="both"/>
    </w:pPr>
    <w:rPr>
      <w:b/>
      <w:caps/>
      <w:sz w:val="22"/>
      <w:szCs w:val="22"/>
      <w:lang w:eastAsia="hr-HR"/>
    </w:rPr>
  </w:style>
  <w:style w:type="character" w:customStyle="1" w:styleId="BodyText2Char">
    <w:name w:val="Body Text 2 Char"/>
    <w:link w:val="BodyText2"/>
    <w:semiHidden/>
    <w:rsid w:val="000717BD"/>
    <w:rPr>
      <w:rFonts w:ascii="Times New Roman" w:eastAsia="Times New Roman" w:hAnsi="Times New Roman" w:cs="Times New Roman"/>
      <w:b/>
      <w:caps/>
      <w:color w:val="auto"/>
      <w:sz w:val="22"/>
      <w:szCs w:val="22"/>
      <w:lang w:eastAsia="hr-HR"/>
    </w:rPr>
  </w:style>
  <w:style w:type="paragraph" w:styleId="BodyTextIndent2">
    <w:name w:val="Body Text Indent 2"/>
    <w:basedOn w:val="Normal"/>
    <w:link w:val="BodyTextIndent2Char"/>
    <w:semiHidden/>
    <w:rsid w:val="000717BD"/>
    <w:pPr>
      <w:ind w:left="240"/>
      <w:jc w:val="both"/>
    </w:pPr>
    <w:rPr>
      <w:b/>
      <w:caps/>
      <w:lang w:eastAsia="hr-HR"/>
    </w:rPr>
  </w:style>
  <w:style w:type="character" w:customStyle="1" w:styleId="BodyTextIndent2Char">
    <w:name w:val="Body Text Indent 2 Char"/>
    <w:link w:val="BodyTextIndent2"/>
    <w:semiHidden/>
    <w:rsid w:val="000717BD"/>
    <w:rPr>
      <w:rFonts w:ascii="Times New Roman" w:eastAsia="Times New Roman" w:hAnsi="Times New Roman" w:cs="Times New Roman"/>
      <w:b/>
      <w:caps/>
      <w:color w:val="auto"/>
      <w:sz w:val="24"/>
      <w:szCs w:val="24"/>
      <w:lang w:eastAsia="hr-HR"/>
    </w:rPr>
  </w:style>
  <w:style w:type="paragraph" w:styleId="BodyText3">
    <w:name w:val="Body Text 3"/>
    <w:basedOn w:val="Normal"/>
    <w:link w:val="BodyText3Char"/>
    <w:semiHidden/>
    <w:rsid w:val="000717BD"/>
    <w:pPr>
      <w:jc w:val="both"/>
    </w:pPr>
    <w:rPr>
      <w:b/>
      <w:caps/>
      <w:sz w:val="22"/>
      <w:szCs w:val="22"/>
      <w:lang w:eastAsia="hr-HR"/>
    </w:rPr>
  </w:style>
  <w:style w:type="character" w:customStyle="1" w:styleId="BodyText3Char">
    <w:name w:val="Body Text 3 Char"/>
    <w:link w:val="BodyText3"/>
    <w:semiHidden/>
    <w:rsid w:val="000717BD"/>
    <w:rPr>
      <w:rFonts w:ascii="Times New Roman" w:eastAsia="Times New Roman" w:hAnsi="Times New Roman" w:cs="Times New Roman"/>
      <w:b/>
      <w:caps/>
      <w:color w:val="auto"/>
      <w:sz w:val="22"/>
      <w:szCs w:val="22"/>
      <w:lang w:eastAsia="hr-HR"/>
    </w:rPr>
  </w:style>
  <w:style w:type="paragraph" w:styleId="BodyTextIndent">
    <w:name w:val="Body Text Indent"/>
    <w:basedOn w:val="Normal"/>
    <w:link w:val="BodyTextIndentChar"/>
    <w:uiPriority w:val="99"/>
    <w:unhideWhenUsed/>
    <w:rsid w:val="000717BD"/>
    <w:pPr>
      <w:spacing w:after="120"/>
      <w:ind w:left="283"/>
    </w:pPr>
    <w:rPr>
      <w:b/>
      <w:caps/>
    </w:rPr>
  </w:style>
  <w:style w:type="character" w:customStyle="1" w:styleId="BodyTextIndentChar">
    <w:name w:val="Body Text Indent Char"/>
    <w:link w:val="BodyTextIndent"/>
    <w:uiPriority w:val="99"/>
    <w:rsid w:val="000717BD"/>
    <w:rPr>
      <w:rFonts w:ascii="Times New Roman" w:eastAsia="Times New Roman" w:hAnsi="Times New Roman" w:cs="Times New Roman"/>
      <w:b/>
      <w:caps/>
      <w:color w:val="auto"/>
      <w:sz w:val="24"/>
      <w:szCs w:val="24"/>
    </w:rPr>
  </w:style>
  <w:style w:type="paragraph" w:styleId="FootnoteText">
    <w:name w:val="footnote text"/>
    <w:basedOn w:val="Normal"/>
    <w:link w:val="FootnoteTextChar"/>
    <w:uiPriority w:val="99"/>
    <w:semiHidden/>
    <w:unhideWhenUsed/>
    <w:rsid w:val="00BE1EFB"/>
    <w:rPr>
      <w:sz w:val="20"/>
      <w:szCs w:val="20"/>
    </w:rPr>
  </w:style>
  <w:style w:type="character" w:customStyle="1" w:styleId="FootnoteTextChar">
    <w:name w:val="Footnote Text Char"/>
    <w:link w:val="FootnoteText"/>
    <w:uiPriority w:val="99"/>
    <w:semiHidden/>
    <w:rsid w:val="00BE1EFB"/>
    <w:rPr>
      <w:rFonts w:ascii="Times New Roman" w:eastAsia="Times New Roman" w:hAnsi="Times New Roman" w:cs="Times New Roman"/>
      <w:lang w:eastAsia="en-US"/>
    </w:rPr>
  </w:style>
  <w:style w:type="character" w:styleId="FootnoteReference">
    <w:name w:val="footnote reference"/>
    <w:uiPriority w:val="99"/>
    <w:semiHidden/>
    <w:unhideWhenUsed/>
    <w:rsid w:val="00BE1EFB"/>
    <w:rPr>
      <w:vertAlign w:val="superscript"/>
    </w:rPr>
  </w:style>
  <w:style w:type="paragraph" w:styleId="BalloonText">
    <w:name w:val="Balloon Text"/>
    <w:basedOn w:val="Normal"/>
    <w:link w:val="BalloonTextChar"/>
    <w:uiPriority w:val="99"/>
    <w:semiHidden/>
    <w:unhideWhenUsed/>
    <w:rsid w:val="009D57C2"/>
    <w:rPr>
      <w:rFonts w:ascii="Tahoma" w:hAnsi="Tahoma" w:cs="Tahoma"/>
      <w:sz w:val="16"/>
      <w:szCs w:val="16"/>
    </w:rPr>
  </w:style>
  <w:style w:type="character" w:customStyle="1" w:styleId="BalloonTextChar">
    <w:name w:val="Balloon Text Char"/>
    <w:link w:val="BalloonText"/>
    <w:uiPriority w:val="99"/>
    <w:semiHidden/>
    <w:rsid w:val="009D57C2"/>
    <w:rPr>
      <w:rFonts w:ascii="Tahoma" w:eastAsia="Times New Roman" w:hAnsi="Tahoma" w:cs="Tahoma"/>
      <w:sz w:val="16"/>
      <w:szCs w:val="16"/>
      <w:lang w:eastAsia="en-US"/>
    </w:rPr>
  </w:style>
  <w:style w:type="table" w:styleId="TableGrid">
    <w:name w:val="Table Grid"/>
    <w:basedOn w:val="TableNormal"/>
    <w:uiPriority w:val="59"/>
    <w:rsid w:val="001E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3C9"/>
    <w:pPr>
      <w:ind w:left="720"/>
      <w:contextualSpacing/>
    </w:pPr>
  </w:style>
  <w:style w:type="character" w:styleId="Strong">
    <w:name w:val="Strong"/>
    <w:uiPriority w:val="22"/>
    <w:qFormat/>
    <w:rsid w:val="004C2075"/>
    <w:rPr>
      <w:b w:val="0"/>
      <w:bCs/>
    </w:rPr>
  </w:style>
  <w:style w:type="paragraph" w:styleId="NormalWeb">
    <w:name w:val="Normal (Web)"/>
    <w:basedOn w:val="Normal"/>
    <w:uiPriority w:val="99"/>
    <w:semiHidden/>
    <w:unhideWhenUsed/>
    <w:rsid w:val="00877B84"/>
    <w:pPr>
      <w:spacing w:before="100" w:beforeAutospacing="1" w:after="142" w:line="276" w:lineRule="auto"/>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7669">
      <w:bodyDiv w:val="1"/>
      <w:marLeft w:val="0"/>
      <w:marRight w:val="0"/>
      <w:marTop w:val="0"/>
      <w:marBottom w:val="0"/>
      <w:divBdr>
        <w:top w:val="none" w:sz="0" w:space="0" w:color="auto"/>
        <w:left w:val="none" w:sz="0" w:space="0" w:color="auto"/>
        <w:bottom w:val="none" w:sz="0" w:space="0" w:color="auto"/>
        <w:right w:val="none" w:sz="0" w:space="0" w:color="auto"/>
      </w:divBdr>
    </w:div>
    <w:div w:id="88505760">
      <w:bodyDiv w:val="1"/>
      <w:marLeft w:val="0"/>
      <w:marRight w:val="0"/>
      <w:marTop w:val="0"/>
      <w:marBottom w:val="0"/>
      <w:divBdr>
        <w:top w:val="none" w:sz="0" w:space="0" w:color="auto"/>
        <w:left w:val="none" w:sz="0" w:space="0" w:color="auto"/>
        <w:bottom w:val="none" w:sz="0" w:space="0" w:color="auto"/>
        <w:right w:val="none" w:sz="0" w:space="0" w:color="auto"/>
      </w:divBdr>
    </w:div>
    <w:div w:id="391470854">
      <w:bodyDiv w:val="1"/>
      <w:marLeft w:val="0"/>
      <w:marRight w:val="0"/>
      <w:marTop w:val="0"/>
      <w:marBottom w:val="0"/>
      <w:divBdr>
        <w:top w:val="none" w:sz="0" w:space="0" w:color="auto"/>
        <w:left w:val="none" w:sz="0" w:space="0" w:color="auto"/>
        <w:bottom w:val="none" w:sz="0" w:space="0" w:color="auto"/>
        <w:right w:val="none" w:sz="0" w:space="0" w:color="auto"/>
      </w:divBdr>
    </w:div>
    <w:div w:id="1137184086">
      <w:bodyDiv w:val="1"/>
      <w:marLeft w:val="0"/>
      <w:marRight w:val="0"/>
      <w:marTop w:val="0"/>
      <w:marBottom w:val="0"/>
      <w:divBdr>
        <w:top w:val="none" w:sz="0" w:space="0" w:color="auto"/>
        <w:left w:val="none" w:sz="0" w:space="0" w:color="auto"/>
        <w:bottom w:val="none" w:sz="0" w:space="0" w:color="auto"/>
        <w:right w:val="none" w:sz="0" w:space="0" w:color="auto"/>
      </w:divBdr>
    </w:div>
    <w:div w:id="1144469963">
      <w:bodyDiv w:val="1"/>
      <w:marLeft w:val="0"/>
      <w:marRight w:val="0"/>
      <w:marTop w:val="0"/>
      <w:marBottom w:val="0"/>
      <w:divBdr>
        <w:top w:val="none" w:sz="0" w:space="0" w:color="auto"/>
        <w:left w:val="none" w:sz="0" w:space="0" w:color="auto"/>
        <w:bottom w:val="none" w:sz="0" w:space="0" w:color="auto"/>
        <w:right w:val="none" w:sz="0" w:space="0" w:color="auto"/>
      </w:divBdr>
    </w:div>
    <w:div w:id="1146580743">
      <w:bodyDiv w:val="1"/>
      <w:marLeft w:val="0"/>
      <w:marRight w:val="0"/>
      <w:marTop w:val="0"/>
      <w:marBottom w:val="0"/>
      <w:divBdr>
        <w:top w:val="none" w:sz="0" w:space="0" w:color="auto"/>
        <w:left w:val="none" w:sz="0" w:space="0" w:color="auto"/>
        <w:bottom w:val="none" w:sz="0" w:space="0" w:color="auto"/>
        <w:right w:val="none" w:sz="0" w:space="0" w:color="auto"/>
      </w:divBdr>
    </w:div>
    <w:div w:id="17476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4F32-2B2B-4348-8AFD-7E03CB74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4300</Words>
  <Characters>24515</Characters>
  <DocSecurity>8</DocSecurity>
  <Lines>204</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2020-05-25T07:58:00Z</cp:lastPrinted>
  <dcterms:created xsi:type="dcterms:W3CDTF">2020-05-21T10:14:00Z</dcterms:created>
  <dcterms:modified xsi:type="dcterms:W3CDTF">2020-06-02T12:08:00Z</dcterms:modified>
</cp:coreProperties>
</file>